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Calibri" w:cstheme="minorHAnsi"/>
          <w:b/>
          <w:bCs/>
          <w:sz w:val="24"/>
          <w:szCs w:val="24"/>
        </w:rPr>
        <w:t>6</w:t>
      </w:r>
      <w:r>
        <w:rPr>
          <w:rFonts w:cs="Calibri" w:cstheme="minorHAnsi"/>
          <w:b/>
          <w:bCs/>
          <w:sz w:val="24"/>
          <w:szCs w:val="24"/>
        </w:rPr>
        <w:t>/BD/Feniks/2025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LibreOffice/25.2.6.2$Windows_X86_64 LibreOffice_project/729c5bfe710f5eb71ed3bbde9e06a6065e9c6c5d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2025-10-24T13:36:03Z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