
<file path=[Content_Types].xml><?xml version="1.0" encoding="utf-8"?>
<Types xmlns="http://schemas.openxmlformats.org/package/2006/content-types">
  <Default Extension="fntdata" ContentType="application/x-fontdata"/>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fontTable.xml" ContentType="application/vnd.openxmlformats-officedocument.wordprocessingml.fontTable+xml"/>
  <Override PartName="/word/theme/theme1.xml" ContentType="application/vnd.openxmlformats-officedocument.theme+xml"/>
  <Override PartName="/docProps/custom.xml" ContentType="application/vnd.openxmlformats-officedocument.custom-properties+xml"/>
  <Override PartName="/docProps/core.xml" ContentType="application/vnd.openxmlformats-package.core-properties+xml"/>
  <Override PartName="/docProps/app.xml" ContentType="application/vnd.openxmlformats-officedocument.extended-propertie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tbl>
      <w:tblPr>
        <w:tblStyle w:val="TableNormal"/>
        <w:tblW w:w="8366" w:type="dxa"/>
        <w:jc w:val="center"/>
        <w:tblInd w:w="0" w:type="dxa"/>
        <w:tblLayout w:type="fixed"/>
        <w:tblCellMar>
          <w:top w:w="0" w:type="dxa"/>
          <w:start w:w="2" w:type="dxa"/>
          <w:bottom w:w="0" w:type="dxa"/>
          <w:end w:w="2" w:type="dxa"/>
        </w:tblCellMar>
        <w:tblLook w:firstRow="1" w:noVBand="0" w:lastRow="1" w:firstColumn="1" w:lastColumn="1" w:noHBand="0" w:val="01e0"/>
      </w:tblPr>
      <w:tblGrid>
        <w:gridCol w:w="629"/>
        <w:gridCol w:w="4336"/>
        <w:gridCol w:w="1813"/>
        <w:gridCol w:w="1588"/>
      </w:tblGrid>
      <w:tr>
        <w:trPr>
          <w:trHeight w:val="580" w:hRule="atLeast"/>
        </w:trPr>
        <w:tc>
          <w:tcPr>
            <w:tcW w:w="629" w:type="dxa"/>
            <w:tcBorders>
              <w:top w:val="single" w:sz="6" w:space="0" w:color="000000"/>
              <w:start w:val="single" w:sz="2" w:space="0" w:color="000000"/>
              <w:bottom w:val="single" w:sz="6" w:space="0" w:color="000000"/>
              <w:end w:val="single" w:sz="2" w:space="0" w:color="000000"/>
            </w:tcBorders>
            <w:vAlign w:val="center"/>
          </w:tcPr>
          <w:p>
            <w:pPr>
              <w:pStyle w:val="Normal"/>
              <w:widowControl w:val="false"/>
              <w:suppressAutoHyphens w:val="true"/>
              <w:spacing w:before="0" w:after="0"/>
              <w:jc w:val="start"/>
              <w:rPr>
                <w:rFonts w:ascii="Aptos" w:hAnsi="Aptos" w:cs="Times New Roman"/>
                <w:b/>
                <w:lang w:val="pl-PL"/>
              </w:rPr>
            </w:pPr>
            <w:r>
              <w:rPr>
                <w:rFonts w:cs="Times New Roman" w:ascii="Aptos" w:hAnsi="Aptos"/>
                <w:b/>
                <w:lang w:val="pl-PL"/>
              </w:rPr>
            </w:r>
          </w:p>
          <w:p>
            <w:pPr>
              <w:pStyle w:val="Normal"/>
              <w:widowControl w:val="false"/>
              <w:suppressAutoHyphens w:val="true"/>
              <w:spacing w:before="0" w:after="0"/>
              <w:jc w:val="start"/>
              <w:rPr>
                <w:rFonts w:ascii="Aptos" w:hAnsi="Aptos" w:cs="Times New Roman"/>
                <w:b/>
                <w:lang w:val="pl-PL"/>
              </w:rPr>
            </w:pPr>
            <w:r>
              <w:rPr>
                <w:rFonts w:cs="Times New Roman" w:ascii="Aptos" w:hAnsi="Aptos"/>
                <w:b/>
                <w:spacing w:val="-5"/>
                <w:lang w:val="pl-PL" w:bidi="ar-SA"/>
              </w:rPr>
              <w:t>Lp.</w:t>
            </w:r>
          </w:p>
        </w:tc>
        <w:tc>
          <w:tcPr>
            <w:tcW w:w="4336" w:type="dxa"/>
            <w:tcBorders>
              <w:top w:val="single" w:sz="6" w:space="0" w:color="000000"/>
              <w:start w:val="single" w:sz="2" w:space="0" w:color="000000"/>
              <w:bottom w:val="single" w:sz="6" w:space="0" w:color="000000"/>
              <w:end w:val="single" w:sz="2" w:space="0" w:color="000000"/>
            </w:tcBorders>
            <w:vAlign w:val="center"/>
          </w:tcPr>
          <w:p>
            <w:pPr>
              <w:pStyle w:val="Normal"/>
              <w:widowControl w:val="false"/>
              <w:suppressAutoHyphens w:val="true"/>
              <w:spacing w:before="0" w:after="0"/>
              <w:jc w:val="start"/>
              <w:rPr>
                <w:rFonts w:ascii="Aptos" w:hAnsi="Aptos" w:cs="Times New Roman"/>
                <w:b/>
                <w:lang w:val="pl-PL"/>
              </w:rPr>
            </w:pPr>
            <w:r>
              <w:rPr>
                <w:rFonts w:cs="Times New Roman" w:ascii="Aptos" w:hAnsi="Aptos"/>
                <w:b/>
                <w:lang w:val="pl-PL"/>
              </w:rPr>
            </w:r>
          </w:p>
          <w:p>
            <w:pPr>
              <w:pStyle w:val="Normal"/>
              <w:widowControl w:val="false"/>
              <w:suppressAutoHyphens w:val="true"/>
              <w:spacing w:before="0" w:after="0"/>
              <w:jc w:val="start"/>
              <w:rPr>
                <w:rFonts w:ascii="Aptos" w:hAnsi="Aptos" w:cs="Times New Roman"/>
                <w:b/>
                <w:lang w:val="pl-PL"/>
              </w:rPr>
            </w:pPr>
            <w:r>
              <w:rPr>
                <w:rFonts w:cs="Times New Roman" w:ascii="Aptos" w:hAnsi="Aptos"/>
                <w:b/>
                <w:spacing w:val="-2"/>
                <w:lang w:val="pl-PL" w:bidi="ar-SA"/>
              </w:rPr>
              <w:t>Parametr</w:t>
            </w:r>
          </w:p>
        </w:tc>
        <w:tc>
          <w:tcPr>
            <w:tcW w:w="1813" w:type="dxa"/>
            <w:tcBorders>
              <w:top w:val="single" w:sz="6" w:space="0" w:color="000000"/>
              <w:start w:val="single" w:sz="2" w:space="0" w:color="000000"/>
              <w:bottom w:val="single" w:sz="6" w:space="0" w:color="000000"/>
              <w:end w:val="single" w:sz="2" w:space="0" w:color="000000"/>
            </w:tcBorders>
            <w:vAlign w:val="center"/>
          </w:tcPr>
          <w:p>
            <w:pPr>
              <w:pStyle w:val="Normal"/>
              <w:widowControl w:val="false"/>
              <w:suppressAutoHyphens w:val="true"/>
              <w:spacing w:before="0" w:after="0"/>
              <w:jc w:val="start"/>
              <w:rPr>
                <w:rFonts w:ascii="Aptos" w:hAnsi="Aptos" w:cs="Times New Roman"/>
                <w:b/>
                <w:lang w:val="pl-PL"/>
              </w:rPr>
            </w:pPr>
            <w:r>
              <w:rPr>
                <w:rFonts w:cs="Times New Roman" w:ascii="Aptos" w:hAnsi="Aptos"/>
                <w:b/>
                <w:spacing w:val="-2"/>
                <w:w w:val="105"/>
                <w:lang w:val="pl-PL" w:bidi="ar-SA"/>
              </w:rPr>
              <w:t>Parametr</w:t>
            </w:r>
          </w:p>
          <w:p>
            <w:pPr>
              <w:pStyle w:val="Normal"/>
              <w:widowControl w:val="false"/>
              <w:suppressAutoHyphens w:val="true"/>
              <w:spacing w:before="0" w:after="0"/>
              <w:jc w:val="start"/>
              <w:rPr>
                <w:rFonts w:ascii="Aptos" w:hAnsi="Aptos" w:cs="Times New Roman"/>
                <w:b/>
                <w:lang w:val="pl-PL"/>
              </w:rPr>
            </w:pPr>
            <w:r>
              <w:rPr>
                <w:rFonts w:cs="Times New Roman" w:ascii="Aptos" w:hAnsi="Aptos"/>
                <w:b/>
                <w:spacing w:val="-2"/>
                <w:lang w:val="pl-PL" w:bidi="ar-SA"/>
              </w:rPr>
              <w:t>wymagany</w:t>
            </w:r>
          </w:p>
        </w:tc>
        <w:tc>
          <w:tcPr>
            <w:tcW w:w="1588" w:type="dxa"/>
            <w:tcBorders>
              <w:top w:val="single" w:sz="6" w:space="0" w:color="000000"/>
              <w:start w:val="single" w:sz="2" w:space="0" w:color="000000"/>
              <w:bottom w:val="single" w:sz="6" w:space="0" w:color="000000"/>
              <w:end w:val="single" w:sz="2" w:space="0" w:color="000000"/>
            </w:tcBorders>
            <w:vAlign w:val="center"/>
          </w:tcPr>
          <w:p>
            <w:pPr>
              <w:pStyle w:val="Normal"/>
              <w:widowControl w:val="false"/>
              <w:suppressAutoHyphens w:val="true"/>
              <w:spacing w:before="0" w:after="0"/>
              <w:jc w:val="center"/>
              <w:rPr>
                <w:rFonts w:ascii="Aptos" w:hAnsi="Aptos" w:cs="Times New Roman"/>
                <w:b/>
                <w:color w:val="FF0000"/>
                <w:lang w:val="pl-PL"/>
              </w:rPr>
            </w:pPr>
            <w:r>
              <w:rPr>
                <w:rFonts w:cs="Times New Roman" w:ascii="Aptos" w:hAnsi="Aptos"/>
                <w:b/>
                <w:color w:val="FF0000"/>
                <w:lang w:val="pl-PL"/>
              </w:rPr>
              <w:t>Wypełnia Wykonawca</w:t>
            </w:r>
          </w:p>
        </w:tc>
      </w:tr>
      <w:tr>
        <w:trPr>
          <w:trHeight w:val="580" w:hRule="atLeast"/>
        </w:trPr>
        <w:tc>
          <w:tcPr>
            <w:tcW w:w="8366" w:type="dxa"/>
            <w:gridSpan w:val="4"/>
            <w:tcBorders>
              <w:top w:val="single" w:sz="6" w:space="0" w:color="000000"/>
              <w:start w:val="single" w:sz="2" w:space="0" w:color="000000"/>
              <w:bottom w:val="single" w:sz="6" w:space="0" w:color="000000"/>
              <w:end w:val="single" w:sz="2" w:space="0" w:color="000000"/>
            </w:tcBorders>
            <w:vAlign w:val="center"/>
          </w:tcPr>
          <w:p>
            <w:pPr>
              <w:pStyle w:val="Normal"/>
              <w:widowControl w:val="false"/>
              <w:suppressAutoHyphens w:val="true"/>
              <w:spacing w:before="0" w:after="0"/>
              <w:jc w:val="start"/>
              <w:rPr>
                <w:rFonts w:ascii="Aptos" w:hAnsi="Aptos" w:cs="Times New Roman"/>
                <w:b/>
                <w:w w:val="95"/>
              </w:rPr>
            </w:pPr>
            <w:r>
              <w:rPr>
                <w:rFonts w:cs="Times New Roman" w:ascii="Aptos" w:hAnsi="Aptos"/>
                <w:b/>
                <w:color w:val="2B2B2B"/>
                <w:spacing w:val="-2"/>
                <w:w w:val="105"/>
                <w:lang w:val="pl-PL" w:bidi="ar-SA"/>
              </w:rPr>
              <w:t>INFORMACJE</w:t>
            </w:r>
            <w:r>
              <w:rPr>
                <w:rFonts w:cs="Times New Roman" w:ascii="Aptos" w:hAnsi="Aptos"/>
                <w:b/>
                <w:color w:val="2B2B2B"/>
                <w:spacing w:val="5"/>
                <w:w w:val="105"/>
                <w:lang w:val="pl-PL" w:bidi="ar-SA"/>
              </w:rPr>
              <w:t xml:space="preserve"> </w:t>
            </w:r>
            <w:r>
              <w:rPr>
                <w:rFonts w:cs="Times New Roman" w:ascii="Aptos" w:hAnsi="Aptos"/>
                <w:b/>
                <w:color w:val="2B2B2B"/>
                <w:spacing w:val="-2"/>
                <w:w w:val="105"/>
                <w:lang w:val="pl-PL" w:bidi="ar-SA"/>
              </w:rPr>
              <w:t>OGÓLNE</w:t>
            </w:r>
          </w:p>
        </w:tc>
      </w:tr>
      <w:tr>
        <w:trPr>
          <w:trHeight w:val="580" w:hRule="atLeast"/>
        </w:trPr>
        <w:tc>
          <w:tcPr>
            <w:tcW w:w="629" w:type="dxa"/>
            <w:tcBorders>
              <w:top w:val="single" w:sz="6" w:space="0" w:color="000000"/>
              <w:start w:val="single" w:sz="2" w:space="0" w:color="000000"/>
              <w:bottom w:val="single" w:sz="6" w:space="0" w:color="000000"/>
              <w:end w:val="single" w:sz="2" w:space="0" w:color="000000"/>
            </w:tcBorders>
            <w:vAlign w:val="center"/>
          </w:tcPr>
          <w:p>
            <w:pPr>
              <w:pStyle w:val="Normal"/>
              <w:widowControl w:val="false"/>
              <w:suppressAutoHyphens w:val="true"/>
              <w:spacing w:before="0" w:after="0"/>
              <w:jc w:val="start"/>
              <w:rPr>
                <w:rFonts w:ascii="Aptos" w:hAnsi="Aptos" w:cs="Times New Roman"/>
                <w:b/>
              </w:rPr>
            </w:pPr>
            <w:r>
              <w:rPr>
                <w:rFonts w:cs="Times New Roman" w:ascii="Aptos" w:hAnsi="Aptos"/>
                <w:color w:val="4D4D4D"/>
                <w:spacing w:val="-5"/>
                <w:w w:val="105"/>
                <w:lang w:val="pl-PL" w:bidi="ar-SA"/>
              </w:rPr>
              <w:t>1.</w:t>
            </w:r>
          </w:p>
        </w:tc>
        <w:tc>
          <w:tcPr>
            <w:tcW w:w="4336" w:type="dxa"/>
            <w:tcBorders>
              <w:top w:val="single" w:sz="6" w:space="0" w:color="000000"/>
              <w:start w:val="single" w:sz="2" w:space="0" w:color="000000"/>
              <w:bottom w:val="single" w:sz="6" w:space="0" w:color="000000"/>
              <w:end w:val="single" w:sz="2" w:space="0" w:color="000000"/>
            </w:tcBorders>
            <w:vAlign w:val="center"/>
          </w:tcPr>
          <w:p>
            <w:pPr>
              <w:pStyle w:val="Normal"/>
              <w:widowControl w:val="false"/>
              <w:suppressAutoHyphens w:val="true"/>
              <w:spacing w:before="0" w:after="0"/>
              <w:jc w:val="start"/>
              <w:rPr>
                <w:rFonts w:ascii="Aptos" w:hAnsi="Aptos" w:cs="Times New Roman"/>
                <w:b/>
              </w:rPr>
            </w:pPr>
            <w:r>
              <w:rPr>
                <w:rFonts w:cs="Times New Roman" w:ascii="Aptos" w:hAnsi="Aptos"/>
                <w:lang w:val="pl-PL" w:bidi="ar-SA"/>
              </w:rPr>
              <w:t>Producent/</w:t>
            </w:r>
            <w:r>
              <w:rPr>
                <w:rFonts w:cs="Times New Roman" w:ascii="Aptos" w:hAnsi="Aptos"/>
                <w:spacing w:val="44"/>
                <w:lang w:val="pl-PL" w:bidi="ar-SA"/>
              </w:rPr>
              <w:t xml:space="preserve"> </w:t>
            </w:r>
            <w:r>
              <w:rPr>
                <w:rFonts w:cs="Times New Roman" w:ascii="Aptos" w:hAnsi="Aptos"/>
                <w:spacing w:val="-2"/>
                <w:lang w:val="pl-PL" w:bidi="ar-SA"/>
              </w:rPr>
              <w:t>dostawca</w:t>
            </w:r>
          </w:p>
        </w:tc>
        <w:tc>
          <w:tcPr>
            <w:tcW w:w="1813" w:type="dxa"/>
            <w:tcBorders>
              <w:top w:val="single" w:sz="6" w:space="0" w:color="000000"/>
              <w:start w:val="single" w:sz="2" w:space="0" w:color="000000"/>
              <w:bottom w:val="single" w:sz="6" w:space="0" w:color="000000"/>
              <w:end w:val="single" w:sz="2" w:space="0" w:color="000000"/>
            </w:tcBorders>
            <w:vAlign w:val="center"/>
          </w:tcPr>
          <w:p>
            <w:pPr>
              <w:pStyle w:val="Normal"/>
              <w:widowControl w:val="false"/>
              <w:suppressAutoHyphens w:val="true"/>
              <w:spacing w:before="0" w:after="0"/>
              <w:jc w:val="start"/>
              <w:rPr>
                <w:rFonts w:ascii="Aptos" w:hAnsi="Aptos" w:cs="Times New Roman"/>
                <w:b/>
                <w:spacing w:val="-2"/>
                <w:w w:val="105"/>
              </w:rPr>
            </w:pPr>
            <w:r>
              <w:rPr>
                <w:rFonts w:cs="Times New Roman" w:ascii="Aptos" w:hAnsi="Aptos"/>
                <w:spacing w:val="-2"/>
                <w:lang w:val="pl-PL" w:bidi="ar-SA"/>
              </w:rPr>
              <w:t>Podać</w:t>
            </w:r>
          </w:p>
        </w:tc>
        <w:tc>
          <w:tcPr>
            <w:tcW w:w="1588" w:type="dxa"/>
            <w:tcBorders>
              <w:top w:val="single" w:sz="6" w:space="0" w:color="000000"/>
              <w:start w:val="single" w:sz="2" w:space="0" w:color="000000"/>
              <w:bottom w:val="single" w:sz="6" w:space="0" w:color="000000"/>
              <w:end w:val="single" w:sz="2" w:space="0" w:color="000000"/>
            </w:tcBorders>
            <w:vAlign w:val="center"/>
          </w:tcPr>
          <w:p>
            <w:pPr>
              <w:pStyle w:val="Normal"/>
              <w:widowControl w:val="false"/>
              <w:suppressAutoHyphens w:val="true"/>
              <w:spacing w:before="0" w:after="0"/>
              <w:jc w:val="start"/>
              <w:rPr>
                <w:rFonts w:ascii="Aptos" w:hAnsi="Aptos" w:cs="Times New Roman"/>
                <w:b/>
                <w:w w:val="95"/>
              </w:rPr>
            </w:pPr>
            <w:r>
              <w:rPr>
                <w:rFonts w:cs="Times New Roman" w:ascii="Aptos" w:hAnsi="Aptos"/>
                <w:b/>
                <w:w w:val="95"/>
              </w:rPr>
            </w:r>
          </w:p>
        </w:tc>
      </w:tr>
      <w:tr>
        <w:trPr>
          <w:trHeight w:val="580" w:hRule="atLeast"/>
        </w:trPr>
        <w:tc>
          <w:tcPr>
            <w:tcW w:w="629" w:type="dxa"/>
            <w:tcBorders>
              <w:top w:val="single" w:sz="6" w:space="0" w:color="000000"/>
              <w:start w:val="single" w:sz="2" w:space="0" w:color="000000"/>
              <w:bottom w:val="single" w:sz="6" w:space="0" w:color="000000"/>
              <w:end w:val="single" w:sz="2" w:space="0" w:color="000000"/>
            </w:tcBorders>
            <w:vAlign w:val="center"/>
          </w:tcPr>
          <w:p>
            <w:pPr>
              <w:pStyle w:val="Normal"/>
              <w:widowControl w:val="false"/>
              <w:suppressAutoHyphens w:val="true"/>
              <w:spacing w:before="0" w:after="0"/>
              <w:jc w:val="start"/>
              <w:rPr>
                <w:rFonts w:ascii="Aptos" w:hAnsi="Aptos" w:cs="Times New Roman"/>
                <w:b/>
              </w:rPr>
            </w:pPr>
            <w:r>
              <w:rPr>
                <w:rFonts w:cs="Times New Roman" w:ascii="Aptos" w:hAnsi="Aptos"/>
                <w:color w:val="4D4D4D"/>
                <w:spacing w:val="-5"/>
                <w:w w:val="110"/>
                <w:lang w:val="pl-PL" w:bidi="ar-SA"/>
              </w:rPr>
              <w:t>2</w:t>
            </w:r>
            <w:r>
              <w:rPr>
                <w:rFonts w:cs="Times New Roman" w:ascii="Aptos" w:hAnsi="Aptos"/>
                <w:color w:val="7E7E7E"/>
                <w:spacing w:val="-5"/>
                <w:w w:val="110"/>
                <w:lang w:val="pl-PL" w:bidi="ar-SA"/>
              </w:rPr>
              <w:t>.</w:t>
            </w:r>
          </w:p>
        </w:tc>
        <w:tc>
          <w:tcPr>
            <w:tcW w:w="4336" w:type="dxa"/>
            <w:tcBorders>
              <w:top w:val="single" w:sz="6" w:space="0" w:color="000000"/>
              <w:start w:val="single" w:sz="2" w:space="0" w:color="000000"/>
              <w:bottom w:val="single" w:sz="6" w:space="0" w:color="000000"/>
              <w:end w:val="single" w:sz="2" w:space="0" w:color="000000"/>
            </w:tcBorders>
            <w:vAlign w:val="center"/>
          </w:tcPr>
          <w:p>
            <w:pPr>
              <w:pStyle w:val="Normal"/>
              <w:widowControl w:val="false"/>
              <w:suppressAutoHyphens w:val="true"/>
              <w:spacing w:before="0" w:after="0"/>
              <w:jc w:val="start"/>
              <w:rPr>
                <w:rFonts w:ascii="Aptos" w:hAnsi="Aptos" w:cs="Times New Roman"/>
                <w:b/>
              </w:rPr>
            </w:pPr>
            <w:r>
              <w:rPr>
                <w:rFonts w:cs="Times New Roman" w:ascii="Aptos" w:hAnsi="Aptos"/>
                <w:lang w:val="pl-PL" w:bidi="ar-SA"/>
              </w:rPr>
              <w:t>Nazwa</w:t>
            </w:r>
            <w:r>
              <w:rPr>
                <w:rFonts w:cs="Times New Roman" w:ascii="Aptos" w:hAnsi="Aptos"/>
                <w:spacing w:val="-3"/>
                <w:lang w:val="pl-PL" w:bidi="ar-SA"/>
              </w:rPr>
              <w:t xml:space="preserve"> </w:t>
            </w:r>
            <w:r>
              <w:rPr>
                <w:rFonts w:cs="Times New Roman" w:ascii="Aptos" w:hAnsi="Aptos"/>
                <w:color w:val="4D4D4D"/>
                <w:lang w:val="pl-PL" w:bidi="ar-SA"/>
              </w:rPr>
              <w:t>i</w:t>
            </w:r>
            <w:r>
              <w:rPr>
                <w:rFonts w:cs="Times New Roman" w:ascii="Aptos" w:hAnsi="Aptos"/>
                <w:color w:val="4D4D4D"/>
                <w:spacing w:val="-5"/>
                <w:lang w:val="pl-PL" w:bidi="ar-SA"/>
              </w:rPr>
              <w:t xml:space="preserve"> </w:t>
            </w:r>
            <w:r>
              <w:rPr>
                <w:rFonts w:cs="Times New Roman" w:ascii="Aptos" w:hAnsi="Aptos"/>
                <w:spacing w:val="-2"/>
                <w:lang w:val="pl-PL" w:bidi="ar-SA"/>
              </w:rPr>
              <w:t>typ/model</w:t>
            </w:r>
          </w:p>
        </w:tc>
        <w:tc>
          <w:tcPr>
            <w:tcW w:w="1813" w:type="dxa"/>
            <w:tcBorders>
              <w:top w:val="single" w:sz="6" w:space="0" w:color="000000"/>
              <w:start w:val="single" w:sz="2" w:space="0" w:color="000000"/>
              <w:bottom w:val="single" w:sz="6" w:space="0" w:color="000000"/>
              <w:end w:val="single" w:sz="2" w:space="0" w:color="000000"/>
            </w:tcBorders>
            <w:vAlign w:val="center"/>
          </w:tcPr>
          <w:p>
            <w:pPr>
              <w:pStyle w:val="Normal"/>
              <w:widowControl w:val="false"/>
              <w:suppressAutoHyphens w:val="true"/>
              <w:spacing w:before="0" w:after="0"/>
              <w:jc w:val="start"/>
              <w:rPr>
                <w:rFonts w:ascii="Aptos" w:hAnsi="Aptos" w:cs="Times New Roman"/>
                <w:b/>
                <w:spacing w:val="-2"/>
                <w:w w:val="105"/>
              </w:rPr>
            </w:pPr>
            <w:r>
              <w:rPr>
                <w:rFonts w:cs="Times New Roman" w:ascii="Aptos" w:hAnsi="Aptos"/>
                <w:spacing w:val="-2"/>
                <w:lang w:val="pl-PL" w:bidi="ar-SA"/>
              </w:rPr>
              <w:t>Podać</w:t>
            </w:r>
          </w:p>
        </w:tc>
        <w:tc>
          <w:tcPr>
            <w:tcW w:w="1588" w:type="dxa"/>
            <w:tcBorders>
              <w:top w:val="single" w:sz="6" w:space="0" w:color="000000"/>
              <w:start w:val="single" w:sz="2" w:space="0" w:color="000000"/>
              <w:bottom w:val="single" w:sz="6" w:space="0" w:color="000000"/>
              <w:end w:val="single" w:sz="2" w:space="0" w:color="000000"/>
            </w:tcBorders>
            <w:vAlign w:val="center"/>
          </w:tcPr>
          <w:p>
            <w:pPr>
              <w:pStyle w:val="Normal"/>
              <w:widowControl w:val="false"/>
              <w:suppressAutoHyphens w:val="true"/>
              <w:spacing w:before="0" w:after="0"/>
              <w:jc w:val="start"/>
              <w:rPr>
                <w:rFonts w:ascii="Aptos" w:hAnsi="Aptos" w:cs="Times New Roman"/>
                <w:b/>
                <w:w w:val="95"/>
              </w:rPr>
            </w:pPr>
            <w:r>
              <w:rPr>
                <w:rFonts w:cs="Times New Roman" w:ascii="Aptos" w:hAnsi="Aptos"/>
                <w:b/>
                <w:w w:val="95"/>
              </w:rPr>
            </w:r>
          </w:p>
        </w:tc>
      </w:tr>
      <w:tr>
        <w:trPr>
          <w:trHeight w:val="580" w:hRule="atLeast"/>
        </w:trPr>
        <w:tc>
          <w:tcPr>
            <w:tcW w:w="629" w:type="dxa"/>
            <w:tcBorders>
              <w:top w:val="single" w:sz="6" w:space="0" w:color="000000"/>
              <w:start w:val="single" w:sz="2" w:space="0" w:color="000000"/>
              <w:bottom w:val="single" w:sz="6" w:space="0" w:color="000000"/>
              <w:end w:val="single" w:sz="2" w:space="0" w:color="000000"/>
            </w:tcBorders>
            <w:vAlign w:val="center"/>
          </w:tcPr>
          <w:p>
            <w:pPr>
              <w:pStyle w:val="Normal"/>
              <w:widowControl w:val="false"/>
              <w:suppressAutoHyphens w:val="true"/>
              <w:spacing w:before="0" w:after="0"/>
              <w:jc w:val="start"/>
              <w:rPr>
                <w:rFonts w:ascii="Aptos" w:hAnsi="Aptos" w:cs="Times New Roman"/>
                <w:b/>
              </w:rPr>
            </w:pPr>
            <w:r>
              <w:rPr>
                <w:rFonts w:cs="Times New Roman" w:ascii="Aptos" w:hAnsi="Aptos"/>
                <w:spacing w:val="-5"/>
                <w:w w:val="110"/>
                <w:lang w:val="pl-PL" w:bidi="ar-SA"/>
              </w:rPr>
              <w:t>3</w:t>
            </w:r>
            <w:r>
              <w:rPr>
                <w:rFonts w:cs="Times New Roman" w:ascii="Aptos" w:hAnsi="Aptos"/>
                <w:color w:val="7E7E7E"/>
                <w:spacing w:val="-5"/>
                <w:w w:val="110"/>
                <w:lang w:val="pl-PL" w:bidi="ar-SA"/>
              </w:rPr>
              <w:t>.</w:t>
            </w:r>
          </w:p>
        </w:tc>
        <w:tc>
          <w:tcPr>
            <w:tcW w:w="4336" w:type="dxa"/>
            <w:tcBorders>
              <w:top w:val="single" w:sz="6" w:space="0" w:color="000000"/>
              <w:start w:val="single" w:sz="2" w:space="0" w:color="000000"/>
              <w:bottom w:val="single" w:sz="6" w:space="0" w:color="000000"/>
              <w:end w:val="single" w:sz="2" w:space="0" w:color="000000"/>
            </w:tcBorders>
            <w:vAlign w:val="center"/>
          </w:tcPr>
          <w:p>
            <w:pPr>
              <w:pStyle w:val="Normal"/>
              <w:widowControl w:val="false"/>
              <w:suppressAutoHyphens w:val="true"/>
              <w:spacing w:before="0" w:after="0"/>
              <w:jc w:val="start"/>
              <w:rPr>
                <w:rFonts w:ascii="Aptos" w:hAnsi="Aptos" w:cs="Times New Roman"/>
                <w:b/>
              </w:rPr>
            </w:pPr>
            <w:r>
              <w:rPr>
                <w:rFonts w:cs="Times New Roman" w:ascii="Aptos" w:hAnsi="Aptos"/>
                <w:lang w:val="pl-PL" w:bidi="ar-SA"/>
              </w:rPr>
              <w:t>Kraj</w:t>
            </w:r>
            <w:r>
              <w:rPr>
                <w:rFonts w:cs="Times New Roman" w:ascii="Aptos" w:hAnsi="Aptos"/>
                <w:spacing w:val="-5"/>
                <w:lang w:val="pl-PL" w:bidi="ar-SA"/>
              </w:rPr>
              <w:t xml:space="preserve"> </w:t>
            </w:r>
            <w:r>
              <w:rPr>
                <w:rFonts w:cs="Times New Roman" w:ascii="Aptos" w:hAnsi="Aptos"/>
                <w:spacing w:val="-2"/>
                <w:lang w:val="pl-PL" w:bidi="ar-SA"/>
              </w:rPr>
              <w:t>pochodzenia</w:t>
            </w:r>
          </w:p>
        </w:tc>
        <w:tc>
          <w:tcPr>
            <w:tcW w:w="1813" w:type="dxa"/>
            <w:tcBorders>
              <w:top w:val="single" w:sz="6" w:space="0" w:color="000000"/>
              <w:start w:val="single" w:sz="2" w:space="0" w:color="000000"/>
              <w:bottom w:val="single" w:sz="6" w:space="0" w:color="000000"/>
              <w:end w:val="single" w:sz="2" w:space="0" w:color="000000"/>
            </w:tcBorders>
            <w:vAlign w:val="center"/>
          </w:tcPr>
          <w:p>
            <w:pPr>
              <w:pStyle w:val="Normal"/>
              <w:widowControl w:val="false"/>
              <w:suppressAutoHyphens w:val="true"/>
              <w:spacing w:before="0" w:after="0"/>
              <w:jc w:val="start"/>
              <w:rPr>
                <w:rFonts w:ascii="Aptos" w:hAnsi="Aptos" w:cs="Times New Roman"/>
                <w:b/>
                <w:spacing w:val="-2"/>
                <w:w w:val="105"/>
              </w:rPr>
            </w:pPr>
            <w:r>
              <w:rPr>
                <w:rFonts w:cs="Times New Roman" w:ascii="Aptos" w:hAnsi="Aptos"/>
                <w:spacing w:val="-2"/>
                <w:lang w:val="pl-PL" w:bidi="ar-SA"/>
              </w:rPr>
              <w:t>Podać</w:t>
            </w:r>
          </w:p>
        </w:tc>
        <w:tc>
          <w:tcPr>
            <w:tcW w:w="1588" w:type="dxa"/>
            <w:tcBorders>
              <w:top w:val="single" w:sz="6" w:space="0" w:color="000000"/>
              <w:start w:val="single" w:sz="2" w:space="0" w:color="000000"/>
              <w:bottom w:val="single" w:sz="6" w:space="0" w:color="000000"/>
              <w:end w:val="single" w:sz="2" w:space="0" w:color="000000"/>
            </w:tcBorders>
            <w:vAlign w:val="center"/>
          </w:tcPr>
          <w:p>
            <w:pPr>
              <w:pStyle w:val="Normal"/>
              <w:widowControl w:val="false"/>
              <w:suppressAutoHyphens w:val="true"/>
              <w:spacing w:before="0" w:after="0"/>
              <w:jc w:val="start"/>
              <w:rPr>
                <w:rFonts w:ascii="Aptos" w:hAnsi="Aptos" w:cs="Times New Roman"/>
                <w:b/>
                <w:w w:val="95"/>
              </w:rPr>
            </w:pPr>
            <w:r>
              <w:rPr>
                <w:rFonts w:cs="Times New Roman" w:ascii="Aptos" w:hAnsi="Aptos"/>
                <w:b/>
                <w:w w:val="95"/>
              </w:rPr>
            </w:r>
          </w:p>
        </w:tc>
      </w:tr>
      <w:tr>
        <w:trPr>
          <w:trHeight w:val="580" w:hRule="atLeast"/>
        </w:trPr>
        <w:tc>
          <w:tcPr>
            <w:tcW w:w="629" w:type="dxa"/>
            <w:tcBorders>
              <w:top w:val="single" w:sz="6" w:space="0" w:color="000000"/>
              <w:start w:val="single" w:sz="2" w:space="0" w:color="000000"/>
              <w:bottom w:val="single" w:sz="6" w:space="0" w:color="000000"/>
              <w:end w:val="single" w:sz="2" w:space="0" w:color="000000"/>
            </w:tcBorders>
            <w:vAlign w:val="center"/>
          </w:tcPr>
          <w:p>
            <w:pPr>
              <w:pStyle w:val="Normal"/>
              <w:widowControl w:val="false"/>
              <w:suppressAutoHyphens w:val="true"/>
              <w:spacing w:before="0" w:after="0"/>
              <w:jc w:val="start"/>
              <w:rPr>
                <w:rFonts w:ascii="Aptos" w:hAnsi="Aptos" w:cs="Times New Roman"/>
                <w:b/>
              </w:rPr>
            </w:pPr>
            <w:r>
              <w:rPr>
                <w:rFonts w:cs="Times New Roman" w:ascii="Aptos" w:hAnsi="Aptos"/>
                <w:color w:val="4D4D4D"/>
                <w:spacing w:val="-5"/>
                <w:w w:val="105"/>
                <w:lang w:val="pl-PL" w:bidi="ar-SA"/>
              </w:rPr>
              <w:t>4.</w:t>
            </w:r>
          </w:p>
        </w:tc>
        <w:tc>
          <w:tcPr>
            <w:tcW w:w="4336" w:type="dxa"/>
            <w:tcBorders>
              <w:top w:val="single" w:sz="6" w:space="0" w:color="000000"/>
              <w:start w:val="single" w:sz="2" w:space="0" w:color="000000"/>
              <w:bottom w:val="single" w:sz="6" w:space="0" w:color="000000"/>
              <w:end w:val="single" w:sz="2" w:space="0" w:color="000000"/>
            </w:tcBorders>
            <w:vAlign w:val="center"/>
          </w:tcPr>
          <w:p>
            <w:pPr>
              <w:pStyle w:val="Normal"/>
              <w:widowControl w:val="false"/>
              <w:suppressAutoHyphens w:val="true"/>
              <w:spacing w:before="0" w:after="0"/>
              <w:jc w:val="start"/>
              <w:rPr>
                <w:rFonts w:ascii="Aptos" w:hAnsi="Aptos" w:cs="Times New Roman"/>
                <w:b/>
              </w:rPr>
            </w:pPr>
            <w:r>
              <w:rPr>
                <w:rFonts w:cs="Times New Roman" w:ascii="Aptos" w:hAnsi="Aptos"/>
                <w:spacing w:val="-2"/>
                <w:lang w:val="pl-PL" w:bidi="ar-SA"/>
              </w:rPr>
              <w:t>Rok</w:t>
            </w:r>
            <w:r>
              <w:rPr>
                <w:rFonts w:cs="Times New Roman" w:ascii="Aptos" w:hAnsi="Aptos"/>
                <w:spacing w:val="-7"/>
                <w:lang w:val="pl-PL" w:bidi="ar-SA"/>
              </w:rPr>
              <w:t xml:space="preserve"> </w:t>
            </w:r>
            <w:r>
              <w:rPr>
                <w:rFonts w:cs="Times New Roman" w:ascii="Aptos" w:hAnsi="Aptos"/>
                <w:spacing w:val="-2"/>
                <w:lang w:val="pl-PL" w:bidi="ar-SA"/>
              </w:rPr>
              <w:t>produkcji</w:t>
            </w:r>
          </w:p>
        </w:tc>
        <w:tc>
          <w:tcPr>
            <w:tcW w:w="1813" w:type="dxa"/>
            <w:tcBorders>
              <w:top w:val="single" w:sz="6" w:space="0" w:color="000000"/>
              <w:start w:val="single" w:sz="2" w:space="0" w:color="000000"/>
              <w:bottom w:val="single" w:sz="6" w:space="0" w:color="000000"/>
              <w:end w:val="single" w:sz="2" w:space="0" w:color="000000"/>
            </w:tcBorders>
            <w:vAlign w:val="center"/>
          </w:tcPr>
          <w:p>
            <w:pPr>
              <w:pStyle w:val="Normal"/>
              <w:widowControl w:val="false"/>
              <w:suppressAutoHyphens w:val="true"/>
              <w:spacing w:before="0" w:after="0"/>
              <w:jc w:val="start"/>
              <w:rPr>
                <w:rFonts w:ascii="Aptos" w:hAnsi="Aptos" w:cs="Times New Roman"/>
                <w:b/>
                <w:spacing w:val="-2"/>
                <w:w w:val="105"/>
              </w:rPr>
            </w:pPr>
            <w:r>
              <w:rPr>
                <w:rFonts w:cs="Times New Roman" w:ascii="Aptos" w:hAnsi="Aptos"/>
                <w:color w:val="4D4D4D"/>
                <w:spacing w:val="-4"/>
                <w:lang w:val="pl-PL" w:bidi="ar-SA"/>
              </w:rPr>
              <w:t>2026</w:t>
            </w:r>
          </w:p>
        </w:tc>
        <w:tc>
          <w:tcPr>
            <w:tcW w:w="1588" w:type="dxa"/>
            <w:tcBorders>
              <w:top w:val="single" w:sz="6" w:space="0" w:color="000000"/>
              <w:start w:val="single" w:sz="2" w:space="0" w:color="000000"/>
              <w:bottom w:val="single" w:sz="6" w:space="0" w:color="000000"/>
              <w:end w:val="single" w:sz="2" w:space="0" w:color="000000"/>
            </w:tcBorders>
            <w:vAlign w:val="center"/>
          </w:tcPr>
          <w:p>
            <w:pPr>
              <w:pStyle w:val="Normal"/>
              <w:widowControl w:val="false"/>
              <w:suppressAutoHyphens w:val="true"/>
              <w:spacing w:before="0" w:after="0"/>
              <w:jc w:val="start"/>
              <w:rPr>
                <w:rFonts w:ascii="Aptos" w:hAnsi="Aptos" w:cs="Times New Roman"/>
                <w:b/>
                <w:w w:val="95"/>
              </w:rPr>
            </w:pPr>
            <w:r>
              <w:rPr>
                <w:rFonts w:cs="Times New Roman" w:ascii="Aptos" w:hAnsi="Aptos"/>
                <w:b/>
                <w:w w:val="95"/>
              </w:rPr>
            </w:r>
          </w:p>
        </w:tc>
      </w:tr>
      <w:tr>
        <w:trPr>
          <w:trHeight w:val="580" w:hRule="atLeast"/>
        </w:trPr>
        <w:tc>
          <w:tcPr>
            <w:tcW w:w="629" w:type="dxa"/>
            <w:tcBorders>
              <w:top w:val="single" w:sz="6" w:space="0" w:color="000000"/>
              <w:start w:val="single" w:sz="2" w:space="0" w:color="000000"/>
              <w:bottom w:val="single" w:sz="6" w:space="0" w:color="000000"/>
              <w:end w:val="single" w:sz="2" w:space="0" w:color="000000"/>
            </w:tcBorders>
            <w:vAlign w:val="center"/>
          </w:tcPr>
          <w:p>
            <w:pPr>
              <w:pStyle w:val="Normal"/>
              <w:widowControl w:val="false"/>
              <w:suppressAutoHyphens w:val="true"/>
              <w:spacing w:before="0" w:after="0"/>
              <w:jc w:val="start"/>
              <w:rPr>
                <w:rFonts w:ascii="Aptos" w:hAnsi="Aptos" w:cs="Times New Roman"/>
                <w:b/>
                <w:lang w:val="pl-PL"/>
              </w:rPr>
            </w:pPr>
            <w:r>
              <w:rPr>
                <w:rFonts w:cs="Times New Roman" w:ascii="Aptos" w:hAnsi="Aptos"/>
                <w:b/>
                <w:lang w:val="pl-PL"/>
              </w:rPr>
            </w:r>
          </w:p>
          <w:p>
            <w:pPr>
              <w:pStyle w:val="Normal"/>
              <w:widowControl w:val="false"/>
              <w:suppressAutoHyphens w:val="true"/>
              <w:spacing w:before="0" w:after="0"/>
              <w:jc w:val="start"/>
              <w:rPr>
                <w:rFonts w:ascii="Aptos" w:hAnsi="Aptos" w:cs="Times New Roman"/>
                <w:b/>
              </w:rPr>
            </w:pPr>
            <w:r>
              <w:rPr>
                <w:rFonts w:cs="Times New Roman" w:ascii="Aptos" w:hAnsi="Aptos"/>
                <w:spacing w:val="-5"/>
                <w:w w:val="110"/>
                <w:lang w:val="pl-PL" w:bidi="ar-SA"/>
              </w:rPr>
              <w:t>5</w:t>
            </w:r>
            <w:r>
              <w:rPr>
                <w:rFonts w:cs="Times New Roman" w:ascii="Aptos" w:hAnsi="Aptos"/>
                <w:color w:val="7E7E7E"/>
                <w:spacing w:val="-5"/>
                <w:w w:val="110"/>
                <w:lang w:val="pl-PL" w:bidi="ar-SA"/>
              </w:rPr>
              <w:t>.</w:t>
            </w:r>
          </w:p>
        </w:tc>
        <w:tc>
          <w:tcPr>
            <w:tcW w:w="4336" w:type="dxa"/>
            <w:tcBorders>
              <w:top w:val="single" w:sz="6" w:space="0" w:color="000000"/>
              <w:start w:val="single" w:sz="2" w:space="0" w:color="000000"/>
              <w:bottom w:val="single" w:sz="6" w:space="0" w:color="000000"/>
              <w:end w:val="single" w:sz="2" w:space="0" w:color="000000"/>
            </w:tcBorders>
            <w:vAlign w:val="center"/>
          </w:tcPr>
          <w:p>
            <w:pPr>
              <w:pStyle w:val="Normal"/>
              <w:widowControl w:val="false"/>
              <w:suppressAutoHyphens w:val="true"/>
              <w:spacing w:before="0" w:after="0"/>
              <w:jc w:val="start"/>
              <w:rPr>
                <w:rFonts w:ascii="Aptos" w:hAnsi="Aptos" w:cs="Times New Roman"/>
                <w:b/>
                <w:lang w:val="pl-PL"/>
              </w:rPr>
            </w:pPr>
            <w:r>
              <w:rPr>
                <w:rFonts w:cs="Times New Roman" w:ascii="Aptos" w:hAnsi="Aptos"/>
                <w:spacing w:val="-2"/>
                <w:w w:val="105"/>
                <w:lang w:val="pl-PL" w:bidi="ar-SA"/>
              </w:rPr>
              <w:t>Sprzęt</w:t>
            </w:r>
            <w:r>
              <w:rPr>
                <w:rFonts w:cs="Times New Roman" w:ascii="Aptos" w:hAnsi="Aptos"/>
                <w:spacing w:val="-8"/>
                <w:w w:val="105"/>
                <w:lang w:val="pl-PL" w:bidi="ar-SA"/>
              </w:rPr>
              <w:t xml:space="preserve"> </w:t>
            </w:r>
            <w:r>
              <w:rPr>
                <w:rFonts w:cs="Times New Roman" w:ascii="Aptos" w:hAnsi="Aptos"/>
                <w:spacing w:val="-2"/>
                <w:w w:val="105"/>
                <w:lang w:val="pl-PL" w:bidi="ar-SA"/>
              </w:rPr>
              <w:t>nowy,</w:t>
            </w:r>
            <w:r>
              <w:rPr>
                <w:rFonts w:cs="Times New Roman" w:ascii="Aptos" w:hAnsi="Aptos"/>
                <w:spacing w:val="-9"/>
                <w:w w:val="105"/>
                <w:lang w:val="pl-PL" w:bidi="ar-SA"/>
              </w:rPr>
              <w:t xml:space="preserve"> </w:t>
            </w:r>
            <w:r>
              <w:rPr>
                <w:rFonts w:cs="Times New Roman" w:ascii="Aptos" w:hAnsi="Aptos"/>
                <w:spacing w:val="-2"/>
                <w:w w:val="105"/>
                <w:lang w:val="pl-PL" w:bidi="ar-SA"/>
              </w:rPr>
              <w:t>nieużywany, nierekondycjonowany,</w:t>
            </w:r>
          </w:p>
        </w:tc>
        <w:tc>
          <w:tcPr>
            <w:tcW w:w="1813" w:type="dxa"/>
            <w:tcBorders>
              <w:top w:val="single" w:sz="6" w:space="0" w:color="000000"/>
              <w:start w:val="single" w:sz="2" w:space="0" w:color="000000"/>
              <w:bottom w:val="single" w:sz="6" w:space="0" w:color="000000"/>
              <w:end w:val="single" w:sz="2" w:space="0" w:color="000000"/>
            </w:tcBorders>
            <w:vAlign w:val="center"/>
          </w:tcPr>
          <w:p>
            <w:pPr>
              <w:pStyle w:val="Normal"/>
              <w:widowControl w:val="false"/>
              <w:suppressAutoHyphens w:val="true"/>
              <w:spacing w:before="0" w:after="0"/>
              <w:jc w:val="start"/>
              <w:rPr>
                <w:rFonts w:ascii="Aptos" w:hAnsi="Aptos" w:cs="Times New Roman"/>
                <w:b/>
                <w:spacing w:val="-2"/>
                <w:w w:val="105"/>
              </w:rPr>
            </w:pPr>
            <w:r>
              <w:rPr>
                <w:rFonts w:cs="Times New Roman" w:ascii="Aptos" w:hAnsi="Aptos"/>
                <w:spacing w:val="-5"/>
                <w:lang w:val="pl-PL" w:bidi="ar-SA"/>
              </w:rPr>
              <w:t>Tak</w:t>
            </w:r>
          </w:p>
        </w:tc>
        <w:tc>
          <w:tcPr>
            <w:tcW w:w="1588" w:type="dxa"/>
            <w:tcBorders>
              <w:top w:val="single" w:sz="6" w:space="0" w:color="000000"/>
              <w:start w:val="single" w:sz="2" w:space="0" w:color="000000"/>
              <w:bottom w:val="single" w:sz="6" w:space="0" w:color="000000"/>
              <w:end w:val="single" w:sz="2" w:space="0" w:color="000000"/>
            </w:tcBorders>
            <w:vAlign w:val="center"/>
          </w:tcPr>
          <w:p>
            <w:pPr>
              <w:pStyle w:val="Normal"/>
              <w:widowControl w:val="false"/>
              <w:suppressAutoHyphens w:val="true"/>
              <w:spacing w:before="0" w:after="0"/>
              <w:jc w:val="start"/>
              <w:rPr>
                <w:rFonts w:ascii="Aptos" w:hAnsi="Aptos" w:cs="Times New Roman"/>
                <w:b/>
                <w:w w:val="95"/>
              </w:rPr>
            </w:pPr>
            <w:r>
              <w:rPr>
                <w:rFonts w:cs="Times New Roman" w:ascii="Aptos" w:hAnsi="Aptos"/>
                <w:b/>
                <w:w w:val="95"/>
              </w:rPr>
            </w:r>
          </w:p>
        </w:tc>
      </w:tr>
      <w:tr>
        <w:trPr>
          <w:trHeight w:val="580" w:hRule="atLeast"/>
        </w:trPr>
        <w:tc>
          <w:tcPr>
            <w:tcW w:w="629" w:type="dxa"/>
            <w:tcBorders>
              <w:start w:val="single" w:sz="2" w:space="0" w:color="000000"/>
              <w:bottom w:val="single" w:sz="6" w:space="0" w:color="000000"/>
              <w:end w:val="single" w:sz="2" w:space="0" w:color="000000"/>
            </w:tcBorders>
            <w:vAlign w:val="center"/>
          </w:tcPr>
          <w:p>
            <w:pPr>
              <w:pStyle w:val="Normal"/>
              <w:widowControl w:val="false"/>
              <w:suppressAutoHyphens w:val="true"/>
              <w:spacing w:before="0" w:after="0"/>
              <w:jc w:val="start"/>
              <w:rPr>
                <w:rFonts w:ascii="Aptos" w:hAnsi="Aptos"/>
                <w:b w:val="false"/>
                <w:bCs w:val="false"/>
                <w:sz w:val="20"/>
                <w:szCs w:val="20"/>
              </w:rPr>
            </w:pPr>
            <w:r>
              <w:rPr>
                <w:rFonts w:ascii="Aptos" w:hAnsi="Aptos"/>
                <w:b w:val="false"/>
                <w:bCs w:val="false"/>
                <w:sz w:val="20"/>
                <w:szCs w:val="20"/>
              </w:rPr>
              <w:t>6.</w:t>
            </w:r>
          </w:p>
        </w:tc>
        <w:tc>
          <w:tcPr>
            <w:tcW w:w="4336" w:type="dxa"/>
            <w:tcBorders>
              <w:start w:val="single" w:sz="2" w:space="0" w:color="000000"/>
              <w:bottom w:val="single" w:sz="6" w:space="0" w:color="000000"/>
              <w:end w:val="single" w:sz="2" w:space="0" w:color="000000"/>
            </w:tcBorders>
            <w:vAlign w:val="center"/>
          </w:tcPr>
          <w:p>
            <w:pPr>
              <w:pStyle w:val="Normal"/>
              <w:widowControl w:val="false"/>
              <w:suppressAutoHyphens w:val="true"/>
              <w:spacing w:before="0" w:after="0"/>
              <w:jc w:val="start"/>
              <w:rPr>
                <w:rFonts w:ascii="Aptos" w:hAnsi="Aptos" w:cs="Times New Roman"/>
                <w:b w:val="false"/>
                <w:bCs w:val="false"/>
                <w:lang w:val="pl-PL"/>
              </w:rPr>
            </w:pPr>
            <w:r>
              <w:rPr>
                <w:rFonts w:cs="Times New Roman" w:ascii="Aptos" w:hAnsi="Aptos"/>
                <w:b w:val="false"/>
                <w:bCs w:val="false"/>
                <w:lang w:val="pl-PL"/>
              </w:rPr>
              <w:t>Typ urządzenia:</w:t>
            </w:r>
          </w:p>
        </w:tc>
        <w:tc>
          <w:tcPr>
            <w:tcW w:w="1813" w:type="dxa"/>
            <w:tcBorders>
              <w:start w:val="single" w:sz="2" w:space="0" w:color="000000"/>
              <w:bottom w:val="single" w:sz="6" w:space="0" w:color="000000"/>
              <w:end w:val="single" w:sz="2" w:space="0" w:color="000000"/>
            </w:tcBorders>
            <w:vAlign w:val="center"/>
          </w:tcPr>
          <w:p>
            <w:pPr>
              <w:pStyle w:val="Normal"/>
              <w:widowControl w:val="false"/>
              <w:suppressAutoHyphens w:val="true"/>
              <w:spacing w:before="0" w:after="0"/>
              <w:jc w:val="start"/>
              <w:rPr>
                <w:rFonts w:ascii="Aptos" w:hAnsi="Aptos" w:cs="Times New Roman"/>
                <w:b w:val="false"/>
                <w:bCs w:val="false"/>
                <w:lang w:val="pl-PL"/>
              </w:rPr>
            </w:pPr>
            <w:r>
              <w:rPr>
                <w:rFonts w:cs="Times New Roman" w:ascii="Aptos" w:hAnsi="Aptos"/>
                <w:b w:val="false"/>
                <w:bCs w:val="false"/>
                <w:lang w:val="pl-PL"/>
              </w:rPr>
              <w:t>Dźwig z pełną kabiną do transportu osób</w:t>
            </w:r>
          </w:p>
        </w:tc>
        <w:tc>
          <w:tcPr>
            <w:tcW w:w="1588" w:type="dxa"/>
            <w:tcBorders>
              <w:start w:val="single" w:sz="2" w:space="0" w:color="000000"/>
              <w:bottom w:val="single" w:sz="6" w:space="0" w:color="000000"/>
              <w:end w:val="single" w:sz="2" w:space="0" w:color="000000"/>
            </w:tcBorders>
            <w:vAlign w:val="center"/>
          </w:tcPr>
          <w:p>
            <w:pPr>
              <w:pStyle w:val="Normal"/>
              <w:widowControl w:val="false"/>
              <w:suppressAutoHyphens w:val="true"/>
              <w:spacing w:before="0" w:after="0"/>
              <w:jc w:val="start"/>
              <w:rPr>
                <w:rFonts w:ascii="Aptos" w:hAnsi="Aptos" w:cs="Times New Roman"/>
                <w:b/>
                <w:w w:val="95"/>
              </w:rPr>
            </w:pPr>
            <w:r>
              <w:rPr>
                <w:rFonts w:cs="Times New Roman" w:ascii="Aptos" w:hAnsi="Aptos"/>
                <w:b/>
                <w:w w:val="95"/>
              </w:rPr>
            </w:r>
          </w:p>
        </w:tc>
      </w:tr>
      <w:tr>
        <w:trPr>
          <w:trHeight w:val="580" w:hRule="atLeast"/>
        </w:trPr>
        <w:tc>
          <w:tcPr>
            <w:tcW w:w="629" w:type="dxa"/>
            <w:tcBorders>
              <w:start w:val="single" w:sz="2" w:space="0" w:color="000000"/>
              <w:bottom w:val="single" w:sz="6" w:space="0" w:color="000000"/>
              <w:end w:val="single" w:sz="2" w:space="0" w:color="000000"/>
            </w:tcBorders>
            <w:vAlign w:val="center"/>
          </w:tcPr>
          <w:p>
            <w:pPr>
              <w:pStyle w:val="Normal"/>
              <w:widowControl w:val="false"/>
              <w:suppressAutoHyphens w:val="true"/>
              <w:spacing w:before="0" w:after="0"/>
              <w:jc w:val="start"/>
              <w:rPr>
                <w:rFonts w:ascii="Aptos" w:hAnsi="Aptos"/>
                <w:b w:val="false"/>
                <w:bCs w:val="false"/>
                <w:sz w:val="20"/>
                <w:szCs w:val="20"/>
              </w:rPr>
            </w:pPr>
            <w:r>
              <w:rPr>
                <w:rFonts w:ascii="Aptos" w:hAnsi="Aptos"/>
                <w:b w:val="false"/>
                <w:bCs w:val="false"/>
                <w:sz w:val="20"/>
                <w:szCs w:val="20"/>
              </w:rPr>
              <w:t>7.</w:t>
            </w:r>
          </w:p>
        </w:tc>
        <w:tc>
          <w:tcPr>
            <w:tcW w:w="4336" w:type="dxa"/>
            <w:tcBorders>
              <w:start w:val="single" w:sz="2" w:space="0" w:color="000000"/>
              <w:bottom w:val="single" w:sz="6" w:space="0" w:color="000000"/>
              <w:end w:val="single" w:sz="2" w:space="0" w:color="000000"/>
            </w:tcBorders>
            <w:vAlign w:val="center"/>
          </w:tcPr>
          <w:p>
            <w:pPr>
              <w:pStyle w:val="Normal"/>
              <w:widowControl w:val="false"/>
              <w:suppressAutoHyphens w:val="true"/>
              <w:spacing w:before="0" w:after="0"/>
              <w:jc w:val="start"/>
              <w:rPr>
                <w:rFonts w:ascii="Aptos" w:hAnsi="Aptos" w:cs="Times New Roman"/>
                <w:b w:val="false"/>
                <w:bCs w:val="false"/>
                <w:lang w:val="pl-PL"/>
              </w:rPr>
            </w:pPr>
            <w:r>
              <w:rPr>
                <w:rFonts w:cs="Times New Roman" w:ascii="Aptos" w:hAnsi="Aptos"/>
                <w:b w:val="false"/>
                <w:bCs w:val="false"/>
                <w:lang w:val="pl-PL"/>
              </w:rPr>
              <w:t>Rodzaj sterowania:</w:t>
            </w:r>
          </w:p>
        </w:tc>
        <w:tc>
          <w:tcPr>
            <w:tcW w:w="1813" w:type="dxa"/>
            <w:tcBorders>
              <w:start w:val="single" w:sz="2" w:space="0" w:color="000000"/>
              <w:bottom w:val="single" w:sz="6" w:space="0" w:color="000000"/>
              <w:end w:val="single" w:sz="2" w:space="0" w:color="000000"/>
            </w:tcBorders>
            <w:vAlign w:val="center"/>
          </w:tcPr>
          <w:p>
            <w:pPr>
              <w:pStyle w:val="Normal"/>
              <w:widowControl w:val="false"/>
              <w:suppressAutoHyphens w:val="true"/>
              <w:spacing w:before="0" w:after="0"/>
              <w:jc w:val="start"/>
              <w:rPr>
                <w:rFonts w:ascii="Aptos" w:hAnsi="Aptos" w:cs="Times New Roman"/>
                <w:b w:val="false"/>
                <w:bCs w:val="false"/>
                <w:lang w:val="pl-PL"/>
              </w:rPr>
            </w:pPr>
            <w:r>
              <w:rPr>
                <w:rFonts w:cs="Times New Roman" w:ascii="Aptos" w:hAnsi="Aptos"/>
                <w:b w:val="false"/>
                <w:bCs w:val="false"/>
                <w:lang w:val="pl-PL"/>
              </w:rPr>
              <w:t>Sterowanie automatyczne (bez konieczności trzymania przycisków podczas jazdy i przywołania windy)</w:t>
            </w:r>
          </w:p>
        </w:tc>
        <w:tc>
          <w:tcPr>
            <w:tcW w:w="1588" w:type="dxa"/>
            <w:tcBorders>
              <w:start w:val="single" w:sz="2" w:space="0" w:color="000000"/>
              <w:bottom w:val="single" w:sz="6" w:space="0" w:color="000000"/>
              <w:end w:val="single" w:sz="2" w:space="0" w:color="000000"/>
            </w:tcBorders>
            <w:vAlign w:val="center"/>
          </w:tcPr>
          <w:p>
            <w:pPr>
              <w:pStyle w:val="Normal"/>
              <w:widowControl w:val="false"/>
              <w:suppressAutoHyphens w:val="true"/>
              <w:spacing w:before="0" w:after="0"/>
              <w:jc w:val="start"/>
              <w:rPr>
                <w:rFonts w:ascii="Aptos" w:hAnsi="Aptos" w:cs="Times New Roman"/>
                <w:b/>
                <w:w w:val="95"/>
              </w:rPr>
            </w:pPr>
            <w:r>
              <w:rPr>
                <w:rFonts w:cs="Times New Roman" w:ascii="Aptos" w:hAnsi="Aptos"/>
                <w:b/>
                <w:w w:val="95"/>
              </w:rPr>
            </w:r>
          </w:p>
        </w:tc>
      </w:tr>
      <w:tr>
        <w:trPr>
          <w:trHeight w:val="580" w:hRule="atLeast"/>
        </w:trPr>
        <w:tc>
          <w:tcPr>
            <w:tcW w:w="629" w:type="dxa"/>
            <w:tcBorders>
              <w:start w:val="single" w:sz="2" w:space="0" w:color="000000"/>
              <w:bottom w:val="single" w:sz="6" w:space="0" w:color="000000"/>
              <w:end w:val="single" w:sz="2" w:space="0" w:color="000000"/>
            </w:tcBorders>
            <w:vAlign w:val="center"/>
          </w:tcPr>
          <w:p>
            <w:pPr>
              <w:pStyle w:val="Normal"/>
              <w:widowControl w:val="false"/>
              <w:suppressAutoHyphens w:val="true"/>
              <w:spacing w:before="0" w:after="0"/>
              <w:jc w:val="start"/>
              <w:rPr>
                <w:rFonts w:ascii="Aptos" w:hAnsi="Aptos"/>
                <w:b w:val="false"/>
                <w:bCs w:val="false"/>
              </w:rPr>
            </w:pPr>
            <w:r>
              <w:rPr>
                <w:rFonts w:ascii="Aptos" w:hAnsi="Aptos"/>
                <w:b w:val="false"/>
                <w:bCs w:val="false"/>
              </w:rPr>
              <w:t>8.</w:t>
            </w:r>
          </w:p>
        </w:tc>
        <w:tc>
          <w:tcPr>
            <w:tcW w:w="4336" w:type="dxa"/>
            <w:tcBorders>
              <w:start w:val="single" w:sz="2" w:space="0" w:color="000000"/>
              <w:bottom w:val="single" w:sz="6" w:space="0" w:color="000000"/>
              <w:end w:val="single" w:sz="2" w:space="0" w:color="000000"/>
            </w:tcBorders>
            <w:vAlign w:val="center"/>
          </w:tcPr>
          <w:p>
            <w:pPr>
              <w:pStyle w:val="Normal"/>
              <w:widowControl w:val="false"/>
              <w:suppressAutoHyphens w:val="true"/>
              <w:spacing w:before="0" w:after="0"/>
              <w:jc w:val="start"/>
              <w:rPr>
                <w:rFonts w:ascii="Aptos" w:hAnsi="Aptos" w:cs="Times New Roman"/>
                <w:b w:val="false"/>
                <w:bCs w:val="false"/>
                <w:lang w:val="pl-PL"/>
              </w:rPr>
            </w:pPr>
            <w:r>
              <w:rPr>
                <w:rFonts w:cs="Times New Roman" w:ascii="Aptos" w:hAnsi="Aptos"/>
                <w:b w:val="false"/>
                <w:bCs w:val="false"/>
                <w:lang w:val="pl-PL"/>
              </w:rPr>
              <w:t>Zastosowanie:</w:t>
            </w:r>
          </w:p>
        </w:tc>
        <w:tc>
          <w:tcPr>
            <w:tcW w:w="1813" w:type="dxa"/>
            <w:tcBorders>
              <w:start w:val="single" w:sz="2" w:space="0" w:color="000000"/>
              <w:bottom w:val="single" w:sz="6" w:space="0" w:color="000000"/>
              <w:end w:val="single" w:sz="2" w:space="0" w:color="000000"/>
            </w:tcBorders>
            <w:vAlign w:val="center"/>
          </w:tcPr>
          <w:p>
            <w:pPr>
              <w:pStyle w:val="Normal"/>
              <w:widowControl w:val="false"/>
              <w:suppressAutoHyphens w:val="true"/>
              <w:spacing w:before="0" w:after="0"/>
              <w:jc w:val="start"/>
              <w:rPr>
                <w:rFonts w:ascii="Aptos" w:hAnsi="Aptos" w:cs="Times New Roman"/>
                <w:b w:val="false"/>
                <w:bCs w:val="false"/>
                <w:lang w:val="pl-PL"/>
              </w:rPr>
            </w:pPr>
            <w:r>
              <w:rPr>
                <w:rFonts w:cs="Times New Roman" w:ascii="Aptos" w:hAnsi="Aptos"/>
                <w:b w:val="false"/>
                <w:bCs w:val="false"/>
                <w:lang w:val="pl-PL"/>
              </w:rPr>
              <w:t>Profesjonalne – budynki o dużym natężeniu ruchu</w:t>
            </w:r>
          </w:p>
        </w:tc>
        <w:tc>
          <w:tcPr>
            <w:tcW w:w="1588" w:type="dxa"/>
            <w:tcBorders>
              <w:start w:val="single" w:sz="2" w:space="0" w:color="000000"/>
              <w:bottom w:val="single" w:sz="6" w:space="0" w:color="000000"/>
              <w:end w:val="single" w:sz="2" w:space="0" w:color="000000"/>
            </w:tcBorders>
            <w:vAlign w:val="center"/>
          </w:tcPr>
          <w:p>
            <w:pPr>
              <w:pStyle w:val="Normal"/>
              <w:widowControl w:val="false"/>
              <w:suppressAutoHyphens w:val="true"/>
              <w:spacing w:before="0" w:after="0"/>
              <w:jc w:val="start"/>
              <w:rPr>
                <w:rFonts w:ascii="Aptos" w:hAnsi="Aptos" w:cs="Times New Roman"/>
                <w:b w:val="false"/>
                <w:bCs w:val="false"/>
                <w:w w:val="95"/>
              </w:rPr>
            </w:pPr>
            <w:r>
              <w:rPr>
                <w:rFonts w:cs="Times New Roman" w:ascii="Aptos" w:hAnsi="Aptos"/>
                <w:b w:val="false"/>
                <w:bCs w:val="false"/>
                <w:w w:val="95"/>
              </w:rPr>
            </w:r>
          </w:p>
        </w:tc>
      </w:tr>
      <w:tr>
        <w:trPr>
          <w:trHeight w:val="580" w:hRule="atLeast"/>
        </w:trPr>
        <w:tc>
          <w:tcPr>
            <w:tcW w:w="629" w:type="dxa"/>
            <w:tcBorders>
              <w:start w:val="single" w:sz="2" w:space="0" w:color="000000"/>
              <w:bottom w:val="single" w:sz="6" w:space="0" w:color="000000"/>
              <w:end w:val="single" w:sz="2" w:space="0" w:color="000000"/>
            </w:tcBorders>
            <w:vAlign w:val="center"/>
          </w:tcPr>
          <w:p>
            <w:pPr>
              <w:pStyle w:val="Normal"/>
              <w:widowControl w:val="false"/>
              <w:suppressAutoHyphens w:val="true"/>
              <w:spacing w:before="0" w:after="0"/>
              <w:jc w:val="start"/>
              <w:rPr>
                <w:b w:val="false"/>
                <w:bCs w:val="false"/>
              </w:rPr>
            </w:pPr>
            <w:r>
              <w:rPr>
                <w:rFonts w:cs="Times New Roman" w:ascii="Aptos" w:hAnsi="Aptos"/>
                <w:b w:val="false"/>
                <w:bCs w:val="false"/>
                <w:color w:val="000000"/>
                <w:spacing w:val="-5"/>
                <w:w w:val="110"/>
                <w:lang w:val="pl-PL" w:bidi="ar-SA"/>
              </w:rPr>
              <w:t>9.</w:t>
            </w:r>
          </w:p>
        </w:tc>
        <w:tc>
          <w:tcPr>
            <w:tcW w:w="4336" w:type="dxa"/>
            <w:tcBorders>
              <w:start w:val="single" w:sz="2" w:space="0" w:color="000000"/>
              <w:bottom w:val="single" w:sz="6" w:space="0" w:color="000000"/>
              <w:end w:val="single" w:sz="2" w:space="0" w:color="000000"/>
            </w:tcBorders>
            <w:vAlign w:val="center"/>
          </w:tcPr>
          <w:p>
            <w:pPr>
              <w:pStyle w:val="Normal"/>
              <w:widowControl w:val="false"/>
              <w:suppressAutoHyphens w:val="true"/>
              <w:spacing w:before="0" w:after="0"/>
              <w:jc w:val="start"/>
              <w:rPr>
                <w:rFonts w:ascii="Aptos" w:hAnsi="Aptos" w:cs="Times New Roman"/>
                <w:b w:val="false"/>
                <w:bCs w:val="false"/>
                <w:lang w:val="pl-PL"/>
              </w:rPr>
            </w:pPr>
            <w:r>
              <w:rPr>
                <w:rFonts w:cs="Times New Roman" w:ascii="Aptos" w:hAnsi="Aptos"/>
                <w:b w:val="false"/>
                <w:bCs w:val="false"/>
                <w:lang w:val="pl-PL"/>
              </w:rPr>
            </w:r>
          </w:p>
          <w:p>
            <w:pPr>
              <w:pStyle w:val="Normal"/>
              <w:widowControl w:val="false"/>
              <w:suppressAutoHyphens w:val="true"/>
              <w:spacing w:before="0" w:after="0"/>
              <w:jc w:val="start"/>
              <w:rPr>
                <w:rFonts w:ascii="Aptos" w:hAnsi="Aptos" w:cs="Times New Roman"/>
                <w:b w:val="false"/>
                <w:bCs w:val="false"/>
                <w:lang w:val="pl-PL"/>
              </w:rPr>
            </w:pPr>
            <w:r>
              <w:rPr>
                <w:rFonts w:cs="Times New Roman" w:ascii="Aptos" w:hAnsi="Aptos"/>
                <w:b w:val="false"/>
                <w:bCs w:val="false"/>
                <w:lang w:val="pl-PL"/>
              </w:rPr>
              <w:t xml:space="preserve">Udźwig: </w:t>
            </w:r>
          </w:p>
          <w:p>
            <w:pPr>
              <w:pStyle w:val="Normal"/>
              <w:widowControl w:val="false"/>
              <w:suppressAutoHyphens w:val="true"/>
              <w:spacing w:before="0" w:after="0"/>
              <w:jc w:val="start"/>
              <w:rPr>
                <w:rFonts w:ascii="Aptos" w:hAnsi="Aptos" w:cs="Times New Roman"/>
                <w:b w:val="false"/>
                <w:bCs w:val="false"/>
                <w:lang w:val="pl-PL"/>
              </w:rPr>
            </w:pPr>
            <w:r>
              <w:rPr>
                <w:rFonts w:cs="Times New Roman" w:ascii="Aptos" w:hAnsi="Aptos"/>
                <w:b w:val="false"/>
                <w:bCs w:val="false"/>
                <w:lang w:val="pl-PL"/>
              </w:rPr>
            </w:r>
          </w:p>
        </w:tc>
        <w:tc>
          <w:tcPr>
            <w:tcW w:w="1813" w:type="dxa"/>
            <w:tcBorders>
              <w:start w:val="single" w:sz="2" w:space="0" w:color="000000"/>
              <w:bottom w:val="single" w:sz="6" w:space="0" w:color="000000"/>
              <w:end w:val="single" w:sz="2" w:space="0" w:color="000000"/>
            </w:tcBorders>
            <w:vAlign w:val="center"/>
          </w:tcPr>
          <w:p>
            <w:pPr>
              <w:pStyle w:val="Normal"/>
              <w:widowControl w:val="false"/>
              <w:suppressAutoHyphens w:val="true"/>
              <w:spacing w:before="0" w:after="0"/>
              <w:jc w:val="start"/>
              <w:rPr>
                <w:rFonts w:ascii="Aptos" w:hAnsi="Aptos" w:cs="Times New Roman"/>
                <w:b/>
                <w:lang w:val="pl-PL"/>
              </w:rPr>
            </w:pPr>
            <w:r>
              <w:rPr>
                <w:rFonts w:cs="Times New Roman" w:ascii="Aptos" w:hAnsi="Aptos"/>
                <w:b w:val="false"/>
                <w:bCs w:val="false"/>
                <w:lang w:val="pl-PL"/>
              </w:rPr>
              <w:t>min. 400 kg</w:t>
            </w:r>
          </w:p>
        </w:tc>
        <w:tc>
          <w:tcPr>
            <w:tcW w:w="1588" w:type="dxa"/>
            <w:tcBorders>
              <w:start w:val="single" w:sz="2" w:space="0" w:color="000000"/>
              <w:bottom w:val="single" w:sz="6" w:space="0" w:color="000000"/>
              <w:end w:val="single" w:sz="2" w:space="0" w:color="000000"/>
            </w:tcBorders>
            <w:vAlign w:val="center"/>
          </w:tcPr>
          <w:p>
            <w:pPr>
              <w:pStyle w:val="Normal"/>
              <w:widowControl w:val="false"/>
              <w:suppressAutoHyphens w:val="true"/>
              <w:spacing w:before="0" w:after="0"/>
              <w:jc w:val="start"/>
              <w:rPr>
                <w:rFonts w:ascii="Aptos" w:hAnsi="Aptos" w:cs="Times New Roman"/>
                <w:b/>
                <w:w w:val="95"/>
              </w:rPr>
            </w:pPr>
            <w:r>
              <w:rPr>
                <w:rFonts w:cs="Times New Roman" w:ascii="Aptos" w:hAnsi="Aptos"/>
                <w:b/>
                <w:w w:val="95"/>
              </w:rPr>
            </w:r>
          </w:p>
        </w:tc>
      </w:tr>
      <w:tr>
        <w:trPr>
          <w:trHeight w:val="580" w:hRule="atLeast"/>
        </w:trPr>
        <w:tc>
          <w:tcPr>
            <w:tcW w:w="629" w:type="dxa"/>
            <w:tcBorders>
              <w:start w:val="single" w:sz="2" w:space="0" w:color="000000"/>
              <w:bottom w:val="single" w:sz="6" w:space="0" w:color="000000"/>
              <w:end w:val="single" w:sz="2" w:space="0" w:color="000000"/>
            </w:tcBorders>
            <w:vAlign w:val="center"/>
          </w:tcPr>
          <w:p>
            <w:pPr>
              <w:pStyle w:val="Normal"/>
              <w:widowControl w:val="false"/>
              <w:suppressAutoHyphens w:val="true"/>
              <w:spacing w:before="0" w:after="0"/>
              <w:jc w:val="start"/>
              <w:rPr>
                <w:rFonts w:ascii="Aptos" w:hAnsi="Aptos"/>
                <w:b w:val="false"/>
                <w:bCs w:val="false"/>
              </w:rPr>
            </w:pPr>
            <w:r>
              <w:rPr>
                <w:rFonts w:ascii="Aptos" w:hAnsi="Aptos"/>
                <w:b w:val="false"/>
                <w:bCs w:val="false"/>
              </w:rPr>
              <w:t>10.</w:t>
            </w:r>
          </w:p>
        </w:tc>
        <w:tc>
          <w:tcPr>
            <w:tcW w:w="4336" w:type="dxa"/>
            <w:tcBorders>
              <w:start w:val="single" w:sz="2" w:space="0" w:color="000000"/>
              <w:bottom w:val="single" w:sz="6" w:space="0" w:color="000000"/>
              <w:end w:val="single" w:sz="2" w:space="0" w:color="000000"/>
            </w:tcBorders>
            <w:vAlign w:val="center"/>
          </w:tcPr>
          <w:p>
            <w:pPr>
              <w:pStyle w:val="Normal"/>
              <w:widowControl w:val="false"/>
              <w:suppressAutoHyphens w:val="true"/>
              <w:spacing w:before="0" w:after="0"/>
              <w:jc w:val="start"/>
              <w:rPr>
                <w:rFonts w:ascii="Aptos" w:hAnsi="Aptos" w:cs="Times New Roman"/>
                <w:b w:val="false"/>
                <w:bCs w:val="false"/>
                <w:lang w:val="pl-PL"/>
              </w:rPr>
            </w:pPr>
            <w:r>
              <w:rPr>
                <w:rFonts w:cs="Times New Roman" w:ascii="Aptos" w:hAnsi="Aptos"/>
                <w:b w:val="false"/>
                <w:bCs w:val="false"/>
                <w:lang w:val="pl-PL"/>
              </w:rPr>
              <w:t>Kabina (Szer. x Gł. x Wys.):</w:t>
            </w:r>
          </w:p>
        </w:tc>
        <w:tc>
          <w:tcPr>
            <w:tcW w:w="1813" w:type="dxa"/>
            <w:tcBorders>
              <w:start w:val="single" w:sz="2" w:space="0" w:color="000000"/>
              <w:bottom w:val="single" w:sz="6" w:space="0" w:color="000000"/>
              <w:end w:val="single" w:sz="2" w:space="0" w:color="000000"/>
            </w:tcBorders>
            <w:vAlign w:val="center"/>
          </w:tcPr>
          <w:p>
            <w:pPr>
              <w:pStyle w:val="Normal"/>
              <w:widowControl w:val="false"/>
              <w:suppressAutoHyphens w:val="true"/>
              <w:spacing w:before="0" w:after="0"/>
              <w:jc w:val="start"/>
              <w:rPr>
                <w:rFonts w:ascii="Aptos" w:hAnsi="Aptos" w:cs="Times New Roman"/>
                <w:b w:val="false"/>
                <w:bCs w:val="false"/>
                <w:lang w:val="pl-PL"/>
              </w:rPr>
            </w:pPr>
            <w:r>
              <w:rPr>
                <w:rFonts w:cs="Times New Roman" w:ascii="Aptos" w:hAnsi="Aptos"/>
                <w:b w:val="false"/>
                <w:bCs w:val="false"/>
                <w:lang w:val="pl-PL"/>
              </w:rPr>
              <w:t>min. 1100 x 1400 x 2000 mm</w:t>
            </w:r>
          </w:p>
        </w:tc>
        <w:tc>
          <w:tcPr>
            <w:tcW w:w="1588" w:type="dxa"/>
            <w:tcBorders>
              <w:start w:val="single" w:sz="2" w:space="0" w:color="000000"/>
              <w:bottom w:val="single" w:sz="6" w:space="0" w:color="000000"/>
              <w:end w:val="single" w:sz="2" w:space="0" w:color="000000"/>
            </w:tcBorders>
            <w:vAlign w:val="center"/>
          </w:tcPr>
          <w:p>
            <w:pPr>
              <w:pStyle w:val="Normal"/>
              <w:widowControl w:val="false"/>
              <w:suppressAutoHyphens w:val="true"/>
              <w:spacing w:before="0" w:after="0"/>
              <w:jc w:val="start"/>
              <w:rPr>
                <w:rFonts w:ascii="Aptos" w:hAnsi="Aptos" w:cs="Times New Roman"/>
                <w:b/>
                <w:w w:val="95"/>
              </w:rPr>
            </w:pPr>
            <w:r>
              <w:rPr>
                <w:rFonts w:cs="Times New Roman" w:ascii="Aptos" w:hAnsi="Aptos"/>
                <w:b/>
                <w:w w:val="95"/>
              </w:rPr>
            </w:r>
          </w:p>
        </w:tc>
      </w:tr>
      <w:tr>
        <w:trPr>
          <w:trHeight w:val="580" w:hRule="atLeast"/>
        </w:trPr>
        <w:tc>
          <w:tcPr>
            <w:tcW w:w="629" w:type="dxa"/>
            <w:tcBorders>
              <w:start w:val="single" w:sz="2" w:space="0" w:color="000000"/>
              <w:bottom w:val="single" w:sz="6" w:space="0" w:color="000000"/>
              <w:end w:val="single" w:sz="2" w:space="0" w:color="000000"/>
            </w:tcBorders>
            <w:vAlign w:val="center"/>
          </w:tcPr>
          <w:p>
            <w:pPr>
              <w:pStyle w:val="Normal"/>
              <w:widowControl w:val="false"/>
              <w:suppressAutoHyphens w:val="true"/>
              <w:spacing w:before="0" w:after="0"/>
              <w:jc w:val="start"/>
              <w:rPr>
                <w:color w:val="000000"/>
                <w:lang w:val="en-US" w:bidi="ar-SA"/>
              </w:rPr>
            </w:pPr>
            <w:r>
              <w:rPr>
                <w:rFonts w:cs="Times New Roman" w:ascii="Aptos" w:hAnsi="Aptos"/>
                <w:color w:val="000000"/>
                <w:spacing w:val="-5"/>
                <w:w w:val="110"/>
                <w:lang w:val="pl-PL" w:bidi="ar-SA"/>
              </w:rPr>
              <w:t>11.</w:t>
            </w:r>
          </w:p>
        </w:tc>
        <w:tc>
          <w:tcPr>
            <w:tcW w:w="4336" w:type="dxa"/>
            <w:tcBorders>
              <w:start w:val="single" w:sz="2" w:space="0" w:color="000000"/>
              <w:bottom w:val="single" w:sz="6" w:space="0" w:color="000000"/>
              <w:end w:val="single" w:sz="2" w:space="0" w:color="000000"/>
            </w:tcBorders>
            <w:vAlign w:val="center"/>
          </w:tcPr>
          <w:p>
            <w:pPr>
              <w:pStyle w:val="Normal"/>
              <w:widowControl w:val="false"/>
              <w:suppressAutoHyphens w:val="true"/>
              <w:spacing w:before="0" w:after="0"/>
              <w:jc w:val="start"/>
              <w:rPr>
                <w:rFonts w:ascii="Aptos" w:hAnsi="Aptos" w:cs="Times New Roman"/>
                <w:b w:val="false"/>
                <w:bCs w:val="false"/>
                <w:lang w:val="pl-PL"/>
              </w:rPr>
            </w:pPr>
            <w:r>
              <w:rPr>
                <w:rFonts w:cs="Times New Roman" w:ascii="Aptos" w:hAnsi="Aptos"/>
                <w:b w:val="false"/>
                <w:bCs w:val="false"/>
                <w:lang w:val="pl-PL"/>
              </w:rPr>
              <w:t xml:space="preserve">Prędkość podnoszenia: </w:t>
            </w:r>
          </w:p>
        </w:tc>
        <w:tc>
          <w:tcPr>
            <w:tcW w:w="1813" w:type="dxa"/>
            <w:tcBorders>
              <w:start w:val="single" w:sz="2" w:space="0" w:color="000000"/>
              <w:bottom w:val="single" w:sz="6" w:space="0" w:color="000000"/>
              <w:end w:val="single" w:sz="2" w:space="0" w:color="000000"/>
            </w:tcBorders>
            <w:vAlign w:val="center"/>
          </w:tcPr>
          <w:p>
            <w:pPr>
              <w:pStyle w:val="Normal"/>
              <w:widowControl w:val="false"/>
              <w:suppressAutoHyphens w:val="true"/>
              <w:spacing w:before="0" w:after="0"/>
              <w:jc w:val="start"/>
              <w:rPr>
                <w:rFonts w:ascii="Aptos" w:hAnsi="Aptos" w:cs="Times New Roman"/>
                <w:b w:val="false"/>
                <w:bCs w:val="false"/>
                <w:lang w:val="pl-PL"/>
              </w:rPr>
            </w:pPr>
            <w:r>
              <w:rPr>
                <w:rFonts w:cs="Times New Roman" w:ascii="Aptos" w:hAnsi="Aptos"/>
                <w:b w:val="false"/>
                <w:bCs w:val="false"/>
                <w:lang w:val="pl-PL"/>
              </w:rPr>
              <w:t>min. 0,15 m/s</w:t>
            </w:r>
          </w:p>
        </w:tc>
        <w:tc>
          <w:tcPr>
            <w:tcW w:w="1588" w:type="dxa"/>
            <w:tcBorders>
              <w:start w:val="single" w:sz="2" w:space="0" w:color="000000"/>
              <w:bottom w:val="single" w:sz="6" w:space="0" w:color="000000"/>
              <w:end w:val="single" w:sz="2" w:space="0" w:color="000000"/>
            </w:tcBorders>
            <w:vAlign w:val="center"/>
          </w:tcPr>
          <w:p>
            <w:pPr>
              <w:pStyle w:val="Normal"/>
              <w:widowControl w:val="false"/>
              <w:suppressAutoHyphens w:val="true"/>
              <w:spacing w:before="0" w:after="0"/>
              <w:jc w:val="start"/>
              <w:rPr>
                <w:rFonts w:ascii="Aptos" w:hAnsi="Aptos" w:cs="Times New Roman"/>
                <w:b/>
                <w:w w:val="95"/>
              </w:rPr>
            </w:pPr>
            <w:r>
              <w:rPr>
                <w:rFonts w:cs="Times New Roman" w:ascii="Aptos" w:hAnsi="Aptos"/>
                <w:b/>
                <w:w w:val="95"/>
              </w:rPr>
            </w:r>
          </w:p>
        </w:tc>
      </w:tr>
      <w:tr>
        <w:trPr>
          <w:trHeight w:val="580" w:hRule="atLeast"/>
        </w:trPr>
        <w:tc>
          <w:tcPr>
            <w:tcW w:w="629" w:type="dxa"/>
            <w:tcBorders>
              <w:start w:val="single" w:sz="2" w:space="0" w:color="000000"/>
              <w:bottom w:val="single" w:sz="6" w:space="0" w:color="000000"/>
              <w:end w:val="single" w:sz="2" w:space="0" w:color="000000"/>
            </w:tcBorders>
            <w:vAlign w:val="center"/>
          </w:tcPr>
          <w:p>
            <w:pPr>
              <w:pStyle w:val="Normal"/>
              <w:widowControl w:val="false"/>
              <w:suppressAutoHyphens w:val="true"/>
              <w:spacing w:before="0" w:after="0"/>
              <w:jc w:val="start"/>
              <w:rPr>
                <w:color w:val="000000"/>
                <w:lang w:val="en-US" w:bidi="ar-SA"/>
              </w:rPr>
            </w:pPr>
            <w:r>
              <w:rPr>
                <w:rFonts w:cs="Times New Roman" w:ascii="Aptos" w:hAnsi="Aptos"/>
                <w:color w:val="000000"/>
                <w:spacing w:val="-5"/>
                <w:w w:val="110"/>
                <w:lang w:val="pl-PL" w:bidi="ar-SA"/>
              </w:rPr>
              <w:t>12.</w:t>
            </w:r>
          </w:p>
        </w:tc>
        <w:tc>
          <w:tcPr>
            <w:tcW w:w="4336" w:type="dxa"/>
            <w:tcBorders>
              <w:start w:val="single" w:sz="2" w:space="0" w:color="000000"/>
              <w:bottom w:val="single" w:sz="6" w:space="0" w:color="000000"/>
              <w:end w:val="single" w:sz="2" w:space="0" w:color="000000"/>
            </w:tcBorders>
            <w:vAlign w:val="center"/>
          </w:tcPr>
          <w:p>
            <w:pPr>
              <w:pStyle w:val="Normal"/>
              <w:widowControl w:val="false"/>
              <w:suppressAutoHyphens w:val="true"/>
              <w:spacing w:before="0" w:after="0"/>
              <w:jc w:val="start"/>
              <w:rPr>
                <w:rFonts w:ascii="Aptos" w:hAnsi="Aptos" w:cs="Times New Roman"/>
                <w:b w:val="false"/>
                <w:bCs w:val="false"/>
                <w:lang w:val="pl-PL"/>
              </w:rPr>
            </w:pPr>
            <w:r>
              <w:rPr>
                <w:rFonts w:cs="Times New Roman" w:ascii="Aptos" w:hAnsi="Aptos"/>
                <w:b w:val="false"/>
                <w:bCs w:val="false"/>
                <w:lang w:val="pl-PL"/>
              </w:rPr>
              <w:t xml:space="preserve">Typ napędu: </w:t>
            </w:r>
          </w:p>
        </w:tc>
        <w:tc>
          <w:tcPr>
            <w:tcW w:w="1813" w:type="dxa"/>
            <w:tcBorders>
              <w:start w:val="single" w:sz="2" w:space="0" w:color="000000"/>
              <w:bottom w:val="single" w:sz="6" w:space="0" w:color="000000"/>
              <w:end w:val="single" w:sz="2" w:space="0" w:color="000000"/>
            </w:tcBorders>
            <w:vAlign w:val="center"/>
          </w:tcPr>
          <w:p>
            <w:pPr>
              <w:pStyle w:val="Normal"/>
              <w:widowControl w:val="false"/>
              <w:suppressAutoHyphens w:val="true"/>
              <w:spacing w:before="0" w:after="0"/>
              <w:jc w:val="start"/>
              <w:rPr>
                <w:rFonts w:ascii="Aptos" w:hAnsi="Aptos" w:cs="Times New Roman"/>
                <w:b w:val="false"/>
                <w:bCs w:val="false"/>
                <w:lang w:val="pl-PL"/>
              </w:rPr>
            </w:pPr>
            <w:r>
              <w:rPr>
                <w:rFonts w:cs="Times New Roman" w:ascii="Aptos" w:hAnsi="Aptos"/>
                <w:b w:val="false"/>
                <w:bCs w:val="false"/>
                <w:lang w:val="pl-PL"/>
              </w:rPr>
              <w:t>Elektryczny lub Hydrauliczny</w:t>
            </w:r>
          </w:p>
        </w:tc>
        <w:tc>
          <w:tcPr>
            <w:tcW w:w="1588" w:type="dxa"/>
            <w:tcBorders>
              <w:start w:val="single" w:sz="2" w:space="0" w:color="000000"/>
              <w:bottom w:val="single" w:sz="6" w:space="0" w:color="000000"/>
              <w:end w:val="single" w:sz="2" w:space="0" w:color="000000"/>
            </w:tcBorders>
            <w:vAlign w:val="center"/>
          </w:tcPr>
          <w:p>
            <w:pPr>
              <w:pStyle w:val="Normal"/>
              <w:widowControl w:val="false"/>
              <w:suppressAutoHyphens w:val="true"/>
              <w:spacing w:before="0" w:after="0"/>
              <w:jc w:val="start"/>
              <w:rPr>
                <w:rFonts w:ascii="Aptos" w:hAnsi="Aptos" w:cs="Times New Roman"/>
                <w:b/>
                <w:w w:val="95"/>
              </w:rPr>
            </w:pPr>
            <w:r>
              <w:rPr>
                <w:rFonts w:cs="Times New Roman" w:ascii="Aptos" w:hAnsi="Aptos"/>
                <w:b/>
                <w:w w:val="95"/>
              </w:rPr>
            </w:r>
          </w:p>
        </w:tc>
      </w:tr>
      <w:tr>
        <w:trPr>
          <w:trHeight w:val="580" w:hRule="atLeast"/>
        </w:trPr>
        <w:tc>
          <w:tcPr>
            <w:tcW w:w="629" w:type="dxa"/>
            <w:tcBorders>
              <w:start w:val="single" w:sz="2" w:space="0" w:color="000000"/>
              <w:bottom w:val="single" w:sz="6" w:space="0" w:color="000000"/>
              <w:end w:val="single" w:sz="2" w:space="0" w:color="000000"/>
            </w:tcBorders>
            <w:vAlign w:val="center"/>
          </w:tcPr>
          <w:p>
            <w:pPr>
              <w:pStyle w:val="Normal"/>
              <w:widowControl w:val="false"/>
              <w:suppressAutoHyphens w:val="true"/>
              <w:spacing w:before="0" w:after="0"/>
              <w:jc w:val="start"/>
              <w:rPr>
                <w:color w:val="000000"/>
                <w:lang w:val="en-US" w:bidi="ar-SA"/>
              </w:rPr>
            </w:pPr>
            <w:r>
              <w:rPr>
                <w:rFonts w:cs="Times New Roman" w:ascii="Aptos" w:hAnsi="Aptos"/>
                <w:color w:val="000000"/>
                <w:spacing w:val="-5"/>
                <w:w w:val="110"/>
                <w:lang w:val="pl-PL" w:bidi="ar-SA"/>
              </w:rPr>
              <w:t>13.</w:t>
            </w:r>
          </w:p>
        </w:tc>
        <w:tc>
          <w:tcPr>
            <w:tcW w:w="4336" w:type="dxa"/>
            <w:tcBorders>
              <w:start w:val="single" w:sz="2" w:space="0" w:color="000000"/>
              <w:bottom w:val="single" w:sz="6" w:space="0" w:color="000000"/>
              <w:end w:val="single" w:sz="2" w:space="0" w:color="000000"/>
            </w:tcBorders>
            <w:vAlign w:val="center"/>
          </w:tcPr>
          <w:p>
            <w:pPr>
              <w:pStyle w:val="Normal"/>
              <w:widowControl w:val="false"/>
              <w:suppressAutoHyphens w:val="true"/>
              <w:spacing w:before="0" w:after="0"/>
              <w:jc w:val="start"/>
              <w:rPr>
                <w:rFonts w:ascii="Aptos" w:hAnsi="Aptos" w:cs="Times New Roman"/>
                <w:b w:val="false"/>
                <w:bCs w:val="false"/>
                <w:lang w:val="pl-PL"/>
              </w:rPr>
            </w:pPr>
            <w:r>
              <w:rPr>
                <w:rFonts w:cs="Times New Roman" w:ascii="Aptos" w:hAnsi="Aptos"/>
                <w:b w:val="false"/>
                <w:bCs w:val="false"/>
                <w:lang w:val="pl-PL"/>
              </w:rPr>
              <w:t xml:space="preserve">Drzwi (Szer. x Wys.): </w:t>
            </w:r>
          </w:p>
        </w:tc>
        <w:tc>
          <w:tcPr>
            <w:tcW w:w="1813" w:type="dxa"/>
            <w:tcBorders>
              <w:start w:val="single" w:sz="2" w:space="0" w:color="000000"/>
              <w:bottom w:val="single" w:sz="6" w:space="0" w:color="000000"/>
              <w:end w:val="single" w:sz="2" w:space="0" w:color="000000"/>
            </w:tcBorders>
            <w:vAlign w:val="center"/>
          </w:tcPr>
          <w:p>
            <w:pPr>
              <w:pStyle w:val="Normal"/>
              <w:widowControl w:val="false"/>
              <w:suppressAutoHyphens w:val="true"/>
              <w:spacing w:before="0" w:after="0"/>
              <w:jc w:val="start"/>
              <w:rPr>
                <w:rFonts w:ascii="Aptos" w:hAnsi="Aptos" w:cs="Times New Roman"/>
                <w:b w:val="false"/>
                <w:bCs w:val="false"/>
                <w:lang w:val="pl-PL"/>
              </w:rPr>
            </w:pPr>
            <w:r>
              <w:rPr>
                <w:rFonts w:cs="Times New Roman" w:ascii="Aptos" w:hAnsi="Aptos"/>
                <w:b w:val="false"/>
                <w:bCs w:val="false"/>
                <w:lang w:val="pl-PL"/>
              </w:rPr>
              <w:t>900 x 2000 mm</w:t>
            </w:r>
          </w:p>
        </w:tc>
        <w:tc>
          <w:tcPr>
            <w:tcW w:w="1588" w:type="dxa"/>
            <w:tcBorders>
              <w:start w:val="single" w:sz="2" w:space="0" w:color="000000"/>
              <w:bottom w:val="single" w:sz="6" w:space="0" w:color="000000"/>
              <w:end w:val="single" w:sz="2" w:space="0" w:color="000000"/>
            </w:tcBorders>
            <w:vAlign w:val="center"/>
          </w:tcPr>
          <w:p>
            <w:pPr>
              <w:pStyle w:val="Normal"/>
              <w:widowControl w:val="false"/>
              <w:suppressAutoHyphens w:val="true"/>
              <w:spacing w:before="0" w:after="0"/>
              <w:jc w:val="start"/>
              <w:rPr>
                <w:rFonts w:ascii="Aptos" w:hAnsi="Aptos" w:cs="Times New Roman"/>
                <w:b/>
                <w:w w:val="95"/>
              </w:rPr>
            </w:pPr>
            <w:r>
              <w:rPr>
                <w:rFonts w:cs="Times New Roman" w:ascii="Aptos" w:hAnsi="Aptos"/>
                <w:b/>
                <w:w w:val="95"/>
              </w:rPr>
            </w:r>
          </w:p>
        </w:tc>
      </w:tr>
      <w:tr>
        <w:trPr>
          <w:trHeight w:val="580" w:hRule="atLeast"/>
        </w:trPr>
        <w:tc>
          <w:tcPr>
            <w:tcW w:w="629" w:type="dxa"/>
            <w:tcBorders>
              <w:start w:val="single" w:sz="2" w:space="0" w:color="000000"/>
              <w:bottom w:val="single" w:sz="6" w:space="0" w:color="000000"/>
              <w:end w:val="single" w:sz="2" w:space="0" w:color="000000"/>
            </w:tcBorders>
            <w:vAlign w:val="center"/>
          </w:tcPr>
          <w:p>
            <w:pPr>
              <w:pStyle w:val="Normal"/>
              <w:widowControl w:val="false"/>
              <w:suppressAutoHyphens w:val="true"/>
              <w:spacing w:before="0" w:after="0"/>
              <w:jc w:val="start"/>
              <w:rPr>
                <w:rFonts w:ascii="Aptos" w:hAnsi="Aptos"/>
              </w:rPr>
            </w:pPr>
            <w:r>
              <w:rPr>
                <w:rFonts w:ascii="Aptos" w:hAnsi="Aptos"/>
                <w:color w:val="000000"/>
                <w:lang w:val="en-US" w:bidi="ar-SA"/>
              </w:rPr>
              <w:t>14.</w:t>
            </w:r>
          </w:p>
        </w:tc>
        <w:tc>
          <w:tcPr>
            <w:tcW w:w="4336" w:type="dxa"/>
            <w:tcBorders>
              <w:start w:val="single" w:sz="2" w:space="0" w:color="000000"/>
              <w:bottom w:val="single" w:sz="6" w:space="0" w:color="000000"/>
              <w:end w:val="single" w:sz="2" w:space="0" w:color="000000"/>
            </w:tcBorders>
            <w:vAlign w:val="center"/>
          </w:tcPr>
          <w:p>
            <w:pPr>
              <w:pStyle w:val="Normal"/>
              <w:widowControl w:val="false"/>
              <w:suppressAutoHyphens w:val="true"/>
              <w:spacing w:before="0" w:after="0"/>
              <w:jc w:val="start"/>
              <w:rPr>
                <w:rFonts w:ascii="Aptos" w:hAnsi="Aptos" w:cs="Times New Roman"/>
                <w:b w:val="false"/>
                <w:bCs w:val="false"/>
                <w:lang w:val="pl-PL"/>
              </w:rPr>
            </w:pPr>
            <w:r>
              <w:rPr>
                <w:rFonts w:cs="Times New Roman" w:ascii="Aptos" w:hAnsi="Aptos"/>
                <w:b w:val="false"/>
                <w:bCs w:val="false"/>
                <w:lang w:val="pl-PL"/>
              </w:rPr>
              <w:t>Typ drzwi:</w:t>
            </w:r>
          </w:p>
        </w:tc>
        <w:tc>
          <w:tcPr>
            <w:tcW w:w="1813" w:type="dxa"/>
            <w:tcBorders>
              <w:start w:val="single" w:sz="2" w:space="0" w:color="000000"/>
              <w:bottom w:val="single" w:sz="6" w:space="0" w:color="000000"/>
              <w:end w:val="single" w:sz="2" w:space="0" w:color="000000"/>
            </w:tcBorders>
            <w:vAlign w:val="center"/>
          </w:tcPr>
          <w:p>
            <w:pPr>
              <w:pStyle w:val="Normal"/>
              <w:widowControl w:val="false"/>
              <w:suppressAutoHyphens w:val="true"/>
              <w:spacing w:before="0" w:after="0"/>
              <w:jc w:val="start"/>
              <w:rPr>
                <w:rFonts w:ascii="Aptos" w:hAnsi="Aptos" w:cs="Times New Roman"/>
                <w:b w:val="false"/>
                <w:bCs w:val="false"/>
                <w:spacing w:val="-2"/>
                <w:w w:val="105"/>
              </w:rPr>
            </w:pPr>
            <w:r>
              <w:rPr>
                <w:rFonts w:cs="Times New Roman" w:ascii="Aptos" w:hAnsi="Aptos"/>
                <w:b w:val="false"/>
                <w:bCs w:val="false"/>
                <w:spacing w:val="-2"/>
                <w:w w:val="105"/>
              </w:rPr>
              <w:t>Szybowe lub/i kabinowe</w:t>
            </w:r>
          </w:p>
        </w:tc>
        <w:tc>
          <w:tcPr>
            <w:tcW w:w="1588" w:type="dxa"/>
            <w:tcBorders>
              <w:start w:val="single" w:sz="2" w:space="0" w:color="000000"/>
              <w:bottom w:val="single" w:sz="6" w:space="0" w:color="000000"/>
              <w:end w:val="single" w:sz="2" w:space="0" w:color="000000"/>
            </w:tcBorders>
            <w:vAlign w:val="center"/>
          </w:tcPr>
          <w:p>
            <w:pPr>
              <w:pStyle w:val="Normal"/>
              <w:widowControl w:val="false"/>
              <w:suppressAutoHyphens w:val="true"/>
              <w:spacing w:before="0" w:after="0"/>
              <w:jc w:val="start"/>
              <w:rPr>
                <w:rFonts w:ascii="Aptos" w:hAnsi="Aptos" w:cs="Times New Roman"/>
                <w:b/>
                <w:w w:val="95"/>
              </w:rPr>
            </w:pPr>
            <w:r>
              <w:rPr>
                <w:rFonts w:cs="Times New Roman" w:ascii="Aptos" w:hAnsi="Aptos"/>
                <w:b/>
                <w:w w:val="95"/>
              </w:rPr>
            </w:r>
          </w:p>
        </w:tc>
      </w:tr>
      <w:tr>
        <w:trPr>
          <w:trHeight w:val="580" w:hRule="atLeast"/>
        </w:trPr>
        <w:tc>
          <w:tcPr>
            <w:tcW w:w="629" w:type="dxa"/>
            <w:tcBorders>
              <w:start w:val="single" w:sz="2" w:space="0" w:color="000000"/>
              <w:bottom w:val="single" w:sz="6" w:space="0" w:color="000000"/>
              <w:end w:val="single" w:sz="2" w:space="0" w:color="000000"/>
            </w:tcBorders>
            <w:vAlign w:val="center"/>
          </w:tcPr>
          <w:p>
            <w:pPr>
              <w:pStyle w:val="Normal"/>
              <w:widowControl w:val="false"/>
              <w:suppressAutoHyphens w:val="true"/>
              <w:spacing w:before="0" w:after="0"/>
              <w:jc w:val="start"/>
              <w:rPr>
                <w:rFonts w:ascii="Aptos" w:hAnsi="Aptos"/>
              </w:rPr>
            </w:pPr>
            <w:r>
              <w:rPr>
                <w:rFonts w:ascii="Aptos" w:hAnsi="Aptos"/>
                <w:color w:val="000000"/>
                <w:lang w:val="en-US" w:bidi="ar-SA"/>
              </w:rPr>
              <w:t>15.</w:t>
            </w:r>
          </w:p>
        </w:tc>
        <w:tc>
          <w:tcPr>
            <w:tcW w:w="4336" w:type="dxa"/>
            <w:tcBorders>
              <w:start w:val="single" w:sz="2" w:space="0" w:color="000000"/>
              <w:bottom w:val="single" w:sz="6" w:space="0" w:color="000000"/>
              <w:end w:val="single" w:sz="2" w:space="0" w:color="000000"/>
            </w:tcBorders>
            <w:vAlign w:val="center"/>
          </w:tcPr>
          <w:p>
            <w:pPr>
              <w:pStyle w:val="Normal"/>
              <w:widowControl w:val="false"/>
              <w:suppressAutoHyphens w:val="true"/>
              <w:spacing w:before="0" w:after="0"/>
              <w:jc w:val="start"/>
              <w:rPr>
                <w:rFonts w:ascii="Aptos" w:hAnsi="Aptos" w:cs="Times New Roman"/>
                <w:b w:val="false"/>
                <w:bCs w:val="false"/>
                <w:lang w:val="pl-PL"/>
              </w:rPr>
            </w:pPr>
            <w:r>
              <w:rPr>
                <w:rFonts w:cs="Times New Roman" w:ascii="Aptos" w:hAnsi="Aptos"/>
                <w:b w:val="false"/>
                <w:bCs w:val="false"/>
                <w:lang w:val="pl-PL"/>
              </w:rPr>
              <w:t xml:space="preserve">Typ otwierania drzwi </w:t>
            </w:r>
          </w:p>
        </w:tc>
        <w:tc>
          <w:tcPr>
            <w:tcW w:w="1813" w:type="dxa"/>
            <w:tcBorders>
              <w:start w:val="single" w:sz="2" w:space="0" w:color="000000"/>
              <w:bottom w:val="single" w:sz="6" w:space="0" w:color="000000"/>
              <w:end w:val="single" w:sz="2" w:space="0" w:color="000000"/>
            </w:tcBorders>
            <w:vAlign w:val="center"/>
          </w:tcPr>
          <w:p>
            <w:pPr>
              <w:pStyle w:val="Normal"/>
              <w:widowControl w:val="false"/>
              <w:suppressAutoHyphens w:val="true"/>
              <w:spacing w:before="0" w:after="0"/>
              <w:jc w:val="start"/>
              <w:rPr>
                <w:rFonts w:ascii="Aptos" w:hAnsi="Aptos" w:cs="Times New Roman"/>
                <w:b w:val="false"/>
                <w:bCs w:val="false"/>
                <w:spacing w:val="-2"/>
                <w:w w:val="105"/>
              </w:rPr>
            </w:pPr>
            <w:r>
              <w:rPr>
                <w:rFonts w:cs="Times New Roman" w:ascii="Aptos" w:hAnsi="Aptos"/>
                <w:b w:val="false"/>
                <w:bCs w:val="false"/>
                <w:spacing w:val="-2"/>
                <w:w w:val="105"/>
              </w:rPr>
              <w:t>Automatyczne lub półautomatyczne wychylne</w:t>
            </w:r>
          </w:p>
        </w:tc>
        <w:tc>
          <w:tcPr>
            <w:tcW w:w="1588" w:type="dxa"/>
            <w:tcBorders>
              <w:start w:val="single" w:sz="2" w:space="0" w:color="000000"/>
              <w:bottom w:val="single" w:sz="6" w:space="0" w:color="000000"/>
              <w:end w:val="single" w:sz="2" w:space="0" w:color="000000"/>
            </w:tcBorders>
            <w:vAlign w:val="center"/>
          </w:tcPr>
          <w:p>
            <w:pPr>
              <w:pStyle w:val="Normal"/>
              <w:widowControl w:val="false"/>
              <w:suppressAutoHyphens w:val="true"/>
              <w:spacing w:before="0" w:after="0"/>
              <w:jc w:val="start"/>
              <w:rPr>
                <w:rFonts w:ascii="Aptos" w:hAnsi="Aptos" w:cs="Times New Roman"/>
                <w:b/>
                <w:w w:val="95"/>
              </w:rPr>
            </w:pPr>
            <w:r>
              <w:rPr>
                <w:rFonts w:cs="Times New Roman" w:ascii="Aptos" w:hAnsi="Aptos"/>
                <w:b/>
                <w:w w:val="95"/>
              </w:rPr>
            </w:r>
          </w:p>
        </w:tc>
      </w:tr>
      <w:tr>
        <w:trPr>
          <w:trHeight w:val="580" w:hRule="atLeast"/>
        </w:trPr>
        <w:tc>
          <w:tcPr>
            <w:tcW w:w="629" w:type="dxa"/>
            <w:tcBorders>
              <w:start w:val="single" w:sz="2" w:space="0" w:color="000000"/>
              <w:bottom w:val="single" w:sz="6" w:space="0" w:color="000000"/>
              <w:end w:val="single" w:sz="2" w:space="0" w:color="000000"/>
            </w:tcBorders>
            <w:vAlign w:val="center"/>
          </w:tcPr>
          <w:p>
            <w:pPr>
              <w:pStyle w:val="Normal"/>
              <w:widowControl w:val="false"/>
              <w:suppressAutoHyphens w:val="true"/>
              <w:spacing w:before="0" w:after="0"/>
              <w:jc w:val="start"/>
              <w:rPr>
                <w:rFonts w:ascii="Aptos" w:hAnsi="Aptos"/>
              </w:rPr>
            </w:pPr>
            <w:r>
              <w:rPr>
                <w:rFonts w:ascii="Aptos" w:hAnsi="Aptos"/>
                <w:color w:val="000000"/>
                <w:lang w:val="en-US" w:bidi="ar-SA"/>
              </w:rPr>
              <w:t>16.</w:t>
            </w:r>
          </w:p>
        </w:tc>
        <w:tc>
          <w:tcPr>
            <w:tcW w:w="4336" w:type="dxa"/>
            <w:tcBorders>
              <w:start w:val="single" w:sz="2" w:space="0" w:color="000000"/>
              <w:bottom w:val="single" w:sz="6" w:space="0" w:color="000000"/>
              <w:end w:val="single" w:sz="2" w:space="0" w:color="000000"/>
            </w:tcBorders>
            <w:vAlign w:val="center"/>
          </w:tcPr>
          <w:p>
            <w:pPr>
              <w:pStyle w:val="Normal"/>
              <w:widowControl w:val="false"/>
              <w:suppressAutoHyphens w:val="true"/>
              <w:spacing w:before="0" w:after="0"/>
              <w:jc w:val="start"/>
              <w:rPr>
                <w:rFonts w:ascii="Aptos" w:hAnsi="Aptos" w:cs="Times New Roman"/>
                <w:b w:val="false"/>
                <w:bCs w:val="false"/>
                <w:lang w:val="pl-PL"/>
              </w:rPr>
            </w:pPr>
            <w:r>
              <w:rPr>
                <w:rFonts w:cs="Times New Roman" w:ascii="Aptos" w:hAnsi="Aptos"/>
                <w:b w:val="false"/>
                <w:bCs w:val="false"/>
                <w:lang w:val="pl-PL"/>
              </w:rPr>
              <w:t xml:space="preserve"> </w:t>
            </w:r>
            <w:r>
              <w:rPr>
                <w:rFonts w:cs="Times New Roman" w:ascii="Aptos" w:hAnsi="Aptos"/>
                <w:b w:val="false"/>
                <w:bCs w:val="false"/>
                <w:lang w:val="pl-PL"/>
              </w:rPr>
              <w:t>Ilość przystanków / ilość dojść</w:t>
            </w:r>
          </w:p>
        </w:tc>
        <w:tc>
          <w:tcPr>
            <w:tcW w:w="1813" w:type="dxa"/>
            <w:tcBorders>
              <w:start w:val="single" w:sz="2" w:space="0" w:color="000000"/>
              <w:bottom w:val="single" w:sz="6" w:space="0" w:color="000000"/>
              <w:end w:val="single" w:sz="2" w:space="0" w:color="000000"/>
            </w:tcBorders>
            <w:vAlign w:val="center"/>
          </w:tcPr>
          <w:p>
            <w:pPr>
              <w:pStyle w:val="Normal"/>
              <w:widowControl w:val="false"/>
              <w:suppressAutoHyphens w:val="true"/>
              <w:spacing w:before="0" w:after="0"/>
              <w:jc w:val="start"/>
              <w:rPr>
                <w:rFonts w:ascii="Aptos" w:hAnsi="Aptos" w:cs="Times New Roman"/>
                <w:b w:val="false"/>
                <w:bCs w:val="false"/>
                <w:spacing w:val="-2"/>
                <w:w w:val="105"/>
              </w:rPr>
            </w:pPr>
            <w:r>
              <w:rPr>
                <w:rFonts w:cs="Times New Roman" w:ascii="Aptos" w:hAnsi="Aptos"/>
                <w:b w:val="false"/>
                <w:bCs w:val="false"/>
                <w:spacing w:val="-2"/>
                <w:w w:val="105"/>
              </w:rPr>
              <w:t>3/3</w:t>
            </w:r>
          </w:p>
        </w:tc>
        <w:tc>
          <w:tcPr>
            <w:tcW w:w="1588" w:type="dxa"/>
            <w:tcBorders>
              <w:start w:val="single" w:sz="2" w:space="0" w:color="000000"/>
              <w:bottom w:val="single" w:sz="6" w:space="0" w:color="000000"/>
              <w:end w:val="single" w:sz="2" w:space="0" w:color="000000"/>
            </w:tcBorders>
            <w:vAlign w:val="center"/>
          </w:tcPr>
          <w:p>
            <w:pPr>
              <w:pStyle w:val="Normal"/>
              <w:widowControl w:val="false"/>
              <w:suppressAutoHyphens w:val="true"/>
              <w:spacing w:before="0" w:after="0"/>
              <w:jc w:val="start"/>
              <w:rPr>
                <w:rFonts w:ascii="Aptos" w:hAnsi="Aptos" w:cs="Times New Roman"/>
                <w:b/>
                <w:w w:val="95"/>
              </w:rPr>
            </w:pPr>
            <w:r>
              <w:rPr>
                <w:rFonts w:cs="Times New Roman" w:ascii="Aptos" w:hAnsi="Aptos"/>
                <w:b/>
                <w:w w:val="95"/>
              </w:rPr>
            </w:r>
          </w:p>
        </w:tc>
      </w:tr>
      <w:tr>
        <w:trPr>
          <w:trHeight w:val="580" w:hRule="atLeast"/>
        </w:trPr>
        <w:tc>
          <w:tcPr>
            <w:tcW w:w="8366" w:type="dxa"/>
            <w:gridSpan w:val="4"/>
            <w:tcBorders>
              <w:top w:val="single" w:sz="6" w:space="0" w:color="000000"/>
              <w:start w:val="single" w:sz="2" w:space="0" w:color="000000"/>
              <w:bottom w:val="single" w:sz="6" w:space="0" w:color="000000"/>
              <w:end w:val="single" w:sz="2" w:space="0" w:color="000000"/>
            </w:tcBorders>
            <w:vAlign w:val="center"/>
          </w:tcPr>
          <w:p>
            <w:pPr>
              <w:pStyle w:val="Normal"/>
              <w:widowControl w:val="false"/>
              <w:suppressAutoHyphens w:val="true"/>
              <w:spacing w:before="0" w:after="0"/>
              <w:jc w:val="start"/>
              <w:rPr>
                <w:rFonts w:ascii="Aptos" w:hAnsi="Aptos" w:cs="Times New Roman"/>
                <w:b/>
                <w:w w:val="95"/>
              </w:rPr>
            </w:pPr>
            <w:r>
              <w:rPr>
                <w:rFonts w:cs="Times New Roman" w:ascii="Aptos" w:hAnsi="Aptos"/>
                <w:b/>
                <w:color w:val="2B2B2B"/>
                <w:w w:val="105"/>
                <w:lang w:val="pl-PL" w:bidi="ar-SA"/>
              </w:rPr>
              <w:t>OPIS</w:t>
            </w:r>
            <w:r>
              <w:rPr>
                <w:rFonts w:cs="Times New Roman" w:ascii="Aptos" w:hAnsi="Aptos"/>
                <w:b/>
                <w:color w:val="2B2B2B"/>
                <w:spacing w:val="-16"/>
                <w:w w:val="105"/>
                <w:lang w:val="pl-PL" w:bidi="ar-SA"/>
              </w:rPr>
              <w:t xml:space="preserve"> </w:t>
            </w:r>
            <w:r>
              <w:rPr>
                <w:rFonts w:cs="Times New Roman" w:ascii="Aptos" w:hAnsi="Aptos"/>
                <w:b/>
                <w:color w:val="2B2B2B"/>
                <w:spacing w:val="-2"/>
                <w:w w:val="105"/>
                <w:lang w:val="pl-PL" w:bidi="ar-SA"/>
              </w:rPr>
              <w:t>PARAMETRÓW</w:t>
            </w:r>
            <w:r>
              <w:rPr>
                <w:rFonts w:cs="Times New Roman" w:ascii="Aptos" w:hAnsi="Aptos"/>
                <w:b/>
                <w:color w:val="2B2B2B"/>
                <w:spacing w:val="-2"/>
                <w:w w:val="95"/>
                <w:lang w:val="pl-PL" w:bidi="ar-SA"/>
              </w:rPr>
              <w:t xml:space="preserve">  STANDARDÓW  DOSTĘPNOŚCI  DLA  AOS</w:t>
            </w:r>
          </w:p>
        </w:tc>
      </w:tr>
      <w:tr>
        <w:trPr>
          <w:trHeight w:val="580" w:hRule="atLeast"/>
        </w:trPr>
        <w:tc>
          <w:tcPr>
            <w:tcW w:w="8366" w:type="dxa"/>
            <w:gridSpan w:val="4"/>
            <w:tcBorders>
              <w:start w:val="single" w:sz="2" w:space="0" w:color="000000"/>
              <w:bottom w:val="single" w:sz="6" w:space="0" w:color="000000"/>
              <w:end w:val="single" w:sz="2" w:space="0" w:color="000000"/>
            </w:tcBorders>
            <w:vAlign w:val="center"/>
          </w:tcPr>
          <w:p>
            <w:pPr>
              <w:pStyle w:val="Normal"/>
              <w:widowControl w:val="false"/>
              <w:suppressAutoHyphens w:val="true"/>
              <w:spacing w:before="0" w:after="0"/>
              <w:jc w:val="start"/>
              <w:rPr>
                <w:rFonts w:ascii="Aptos" w:hAnsi="Aptos" w:cs="Times New Roman"/>
                <w:b/>
                <w:bCs/>
                <w:spacing w:val="-5"/>
                <w:lang w:val="pl-PL" w:bidi="ar-SA"/>
              </w:rPr>
            </w:pPr>
            <w:r>
              <w:rPr>
                <w:rFonts w:cs="Times New Roman" w:ascii="Aptos" w:hAnsi="Aptos"/>
                <w:b/>
                <w:bCs/>
                <w:spacing w:val="-5"/>
                <w:lang w:val="pl-PL" w:bidi="ar-SA"/>
              </w:rPr>
            </w:r>
          </w:p>
          <w:p>
            <w:pPr>
              <w:pStyle w:val="Normal"/>
              <w:widowControl w:val="false"/>
              <w:suppressAutoHyphens w:val="true"/>
              <w:spacing w:before="0" w:after="0"/>
              <w:jc w:val="start"/>
              <w:rPr>
                <w:rFonts w:ascii="Aptos" w:hAnsi="Aptos" w:cs="Times New Roman"/>
                <w:b/>
                <w:bCs/>
                <w:spacing w:val="-5"/>
                <w:lang w:val="pl-PL" w:bidi="ar-SA"/>
              </w:rPr>
            </w:pPr>
            <w:r>
              <w:rPr>
                <w:rFonts w:cs="Times New Roman" w:ascii="Aptos" w:hAnsi="Aptos"/>
                <w:b/>
                <w:bCs/>
                <w:spacing w:val="-5"/>
                <w:lang w:val="pl-PL" w:bidi="ar-SA"/>
              </w:rPr>
            </w:r>
          </w:p>
          <w:p>
            <w:pPr>
              <w:pStyle w:val="Normal"/>
              <w:widowControl w:val="false"/>
              <w:suppressAutoHyphens w:val="true"/>
              <w:spacing w:before="0" w:after="0"/>
              <w:jc w:val="start"/>
              <w:rPr>
                <w:rFonts w:ascii="Aptos" w:hAnsi="Aptos" w:cs="Times New Roman"/>
                <w:b/>
                <w:bCs/>
                <w:spacing w:val="-5"/>
                <w:lang w:val="pl-PL" w:bidi="ar-SA"/>
              </w:rPr>
            </w:pPr>
            <w:r>
              <w:rPr>
                <w:rFonts w:cs="Times New Roman" w:ascii="Aptos" w:hAnsi="Aptos"/>
                <w:b/>
                <w:bCs/>
                <w:spacing w:val="-5"/>
                <w:lang w:val="pl-PL" w:bidi="ar-SA"/>
              </w:rPr>
            </w:r>
          </w:p>
          <w:p>
            <w:pPr>
              <w:pStyle w:val="Normal"/>
              <w:widowControl w:val="false"/>
              <w:suppressAutoHyphens w:val="true"/>
              <w:spacing w:before="0" w:after="0"/>
              <w:jc w:val="start"/>
              <w:rPr>
                <w:rFonts w:ascii="Aptos" w:hAnsi="Aptos" w:cs="Times New Roman"/>
                <w:b/>
                <w:bCs/>
                <w:spacing w:val="-5"/>
                <w:lang w:val="pl-PL" w:bidi="ar-SA"/>
              </w:rPr>
            </w:pPr>
            <w:r>
              <w:rPr>
                <w:rFonts w:cs="Times New Roman" w:ascii="Aptos" w:hAnsi="Aptos"/>
                <w:b/>
                <w:bCs/>
                <w:spacing w:val="-5"/>
                <w:lang w:val="pl-PL" w:bidi="ar-SA"/>
              </w:rPr>
            </w:r>
          </w:p>
          <w:p>
            <w:pPr>
              <w:pStyle w:val="Normal"/>
              <w:widowControl w:val="false"/>
              <w:suppressAutoHyphens w:val="true"/>
              <w:spacing w:before="0" w:after="0"/>
              <w:jc w:val="start"/>
              <w:rPr>
                <w:rFonts w:ascii="Aptos" w:hAnsi="Aptos" w:cs="Times New Roman"/>
                <w:b/>
                <w:bCs/>
                <w:spacing w:val="-5"/>
                <w:lang w:val="pl-PL" w:bidi="ar-SA"/>
              </w:rPr>
            </w:pPr>
            <w:r>
              <w:rPr>
                <w:rFonts w:cs="Times New Roman" w:ascii="Aptos" w:hAnsi="Aptos"/>
                <w:b/>
                <w:bCs/>
                <w:spacing w:val="-5"/>
                <w:lang w:val="pl-PL" w:bidi="ar-SA"/>
              </w:rPr>
            </w:r>
          </w:p>
          <w:p>
            <w:pPr>
              <w:pStyle w:val="Normal"/>
              <w:widowControl w:val="false"/>
              <w:suppressAutoHyphens w:val="true"/>
              <w:spacing w:before="0" w:after="0"/>
              <w:jc w:val="start"/>
              <w:rPr>
                <w:rFonts w:ascii="Aptos" w:hAnsi="Aptos" w:cs="Times New Roman"/>
                <w:b/>
                <w:bCs/>
                <w:spacing w:val="-5"/>
                <w:lang w:val="pl-PL" w:bidi="ar-SA"/>
              </w:rPr>
            </w:pPr>
            <w:r>
              <w:rPr>
                <w:rFonts w:cs="Times New Roman" w:ascii="Aptos" w:hAnsi="Aptos"/>
                <w:b/>
                <w:bCs/>
                <w:spacing w:val="-5"/>
                <w:lang w:val="pl-PL" w:bidi="ar-SA"/>
              </w:rPr>
            </w:r>
          </w:p>
          <w:p>
            <w:pPr>
              <w:pStyle w:val="Normal"/>
              <w:widowControl w:val="false"/>
              <w:suppressAutoHyphens w:val="true"/>
              <w:spacing w:before="0" w:after="0"/>
              <w:jc w:val="start"/>
              <w:rPr>
                <w:rFonts w:ascii="Aptos" w:hAnsi="Aptos" w:cs="Times New Roman"/>
                <w:b/>
                <w:bCs/>
                <w:spacing w:val="-5"/>
                <w:lang w:val="pl-PL" w:bidi="ar-SA"/>
              </w:rPr>
            </w:pPr>
            <w:r>
              <w:rPr>
                <w:rFonts w:cs="Times New Roman" w:ascii="Aptos" w:hAnsi="Aptos"/>
                <w:b/>
                <w:bCs/>
                <w:spacing w:val="-5"/>
                <w:lang w:val="pl-PL" w:bidi="ar-SA"/>
              </w:rPr>
            </w:r>
          </w:p>
          <w:p>
            <w:pPr>
              <w:pStyle w:val="Normal"/>
              <w:widowControl w:val="false"/>
              <w:suppressAutoHyphens w:val="true"/>
              <w:spacing w:before="0" w:after="0"/>
              <w:jc w:val="start"/>
              <w:rPr>
                <w:rFonts w:ascii="Aptos" w:hAnsi="Aptos" w:cs="Times New Roman"/>
                <w:b/>
                <w:bCs/>
                <w:spacing w:val="-5"/>
                <w:lang w:val="pl-PL" w:bidi="ar-SA"/>
              </w:rPr>
            </w:pPr>
            <w:r>
              <w:rPr>
                <w:rFonts w:cs="Times New Roman" w:ascii="Aptos" w:hAnsi="Aptos"/>
                <w:b/>
                <w:bCs/>
                <w:spacing w:val="-5"/>
                <w:lang w:val="pl-PL" w:bidi="ar-SA"/>
              </w:rPr>
            </w:r>
          </w:p>
          <w:p>
            <w:pPr>
              <w:pStyle w:val="Normal"/>
              <w:widowControl w:val="false"/>
              <w:suppressAutoHyphens w:val="true"/>
              <w:spacing w:before="0" w:after="0"/>
              <w:jc w:val="start"/>
              <w:rPr>
                <w:rFonts w:ascii="Aptos" w:hAnsi="Aptos" w:cs="Times New Roman"/>
                <w:b/>
                <w:bCs/>
                <w:spacing w:val="-5"/>
                <w:lang w:val="pl-PL" w:bidi="ar-SA"/>
              </w:rPr>
            </w:pPr>
            <w:r>
              <w:rPr>
                <w:rFonts w:cs="Times New Roman" w:ascii="Aptos" w:hAnsi="Aptos"/>
                <w:b/>
                <w:bCs/>
                <w:spacing w:val="-5"/>
                <w:lang w:val="pl-PL" w:bidi="ar-SA"/>
              </w:rPr>
              <w:t>Wejście do windy</w:t>
            </w:r>
          </w:p>
        </w:tc>
      </w:tr>
      <w:tr>
        <w:trPr>
          <w:trHeight w:val="580" w:hRule="atLeast"/>
        </w:trPr>
        <w:tc>
          <w:tcPr>
            <w:tcW w:w="629" w:type="dxa"/>
            <w:tcBorders>
              <w:top w:val="single" w:sz="6" w:space="0" w:color="000000"/>
              <w:start w:val="single" w:sz="2" w:space="0" w:color="000000"/>
              <w:bottom w:val="single" w:sz="6" w:space="0" w:color="000000"/>
              <w:end w:val="single" w:sz="2" w:space="0" w:color="000000"/>
            </w:tcBorders>
            <w:vAlign w:val="center"/>
          </w:tcPr>
          <w:p>
            <w:pPr>
              <w:pStyle w:val="Normal"/>
              <w:widowControl w:val="false"/>
              <w:suppressAutoHyphens w:val="true"/>
              <w:spacing w:before="0" w:after="0"/>
              <w:jc w:val="start"/>
              <w:rPr>
                <w:rFonts w:ascii="Aptos" w:hAnsi="Aptos" w:cs="Times New Roman"/>
                <w:bCs/>
                <w:lang w:val="pl-PL"/>
              </w:rPr>
            </w:pPr>
            <w:r>
              <w:rPr>
                <w:rFonts w:cs="Times New Roman" w:ascii="Aptos" w:hAnsi="Aptos"/>
                <w:bCs/>
                <w:lang w:val="pl-PL"/>
              </w:rPr>
            </w:r>
          </w:p>
          <w:p>
            <w:pPr>
              <w:pStyle w:val="Normal"/>
              <w:widowControl w:val="false"/>
              <w:suppressAutoHyphens w:val="true"/>
              <w:spacing w:before="0" w:after="0"/>
              <w:jc w:val="start"/>
              <w:rPr>
                <w:rFonts w:ascii="Aptos" w:hAnsi="Aptos" w:cs="Times New Roman"/>
                <w:bCs/>
                <w:lang w:val="pl-PL"/>
              </w:rPr>
            </w:pPr>
            <w:r>
              <w:rPr>
                <w:rFonts w:cs="Times New Roman" w:ascii="Aptos" w:hAnsi="Aptos"/>
                <w:bCs/>
                <w:lang w:val="pl-PL"/>
              </w:rPr>
            </w:r>
          </w:p>
          <w:p>
            <w:pPr>
              <w:pStyle w:val="Normal"/>
              <w:widowControl w:val="false"/>
              <w:suppressAutoHyphens w:val="true"/>
              <w:spacing w:before="0" w:after="0"/>
              <w:jc w:val="start"/>
              <w:rPr>
                <w:rFonts w:ascii="Aptos" w:hAnsi="Aptos" w:cs="Times New Roman"/>
                <w:bCs/>
                <w:lang w:val="pl-PL"/>
              </w:rPr>
            </w:pPr>
            <w:r>
              <w:rPr>
                <w:rFonts w:cs="Times New Roman" w:ascii="Aptos" w:hAnsi="Aptos"/>
                <w:bCs/>
                <w:lang w:val="pl-PL"/>
              </w:rPr>
            </w:r>
          </w:p>
          <w:p>
            <w:pPr>
              <w:pStyle w:val="Normal"/>
              <w:widowControl w:val="false"/>
              <w:suppressAutoHyphens w:val="true"/>
              <w:spacing w:before="0" w:after="0"/>
              <w:jc w:val="start"/>
              <w:rPr>
                <w:rFonts w:ascii="Aptos" w:hAnsi="Aptos" w:cs="Times New Roman"/>
                <w:bCs/>
                <w:lang w:val="pl-PL"/>
              </w:rPr>
            </w:pPr>
            <w:r>
              <w:rPr>
                <w:rFonts w:cs="Times New Roman" w:ascii="Aptos" w:hAnsi="Aptos"/>
                <w:bCs/>
                <w:lang w:val="pl-PL"/>
              </w:rPr>
            </w:r>
          </w:p>
          <w:p>
            <w:pPr>
              <w:pStyle w:val="Normal"/>
              <w:widowControl w:val="false"/>
              <w:suppressAutoHyphens w:val="true"/>
              <w:spacing w:before="0" w:after="0"/>
              <w:jc w:val="start"/>
              <w:rPr>
                <w:rFonts w:ascii="Aptos" w:hAnsi="Aptos" w:cs="Times New Roman"/>
                <w:b/>
              </w:rPr>
            </w:pPr>
            <w:r>
              <w:rPr>
                <w:rFonts w:cs="Times New Roman" w:ascii="Aptos" w:hAnsi="Aptos"/>
                <w:bCs/>
                <w:spacing w:val="-5"/>
                <w:w w:val="105"/>
                <w:lang w:val="pl-PL" w:bidi="ar-SA"/>
              </w:rPr>
              <w:t>1.</w:t>
            </w:r>
          </w:p>
        </w:tc>
        <w:tc>
          <w:tcPr>
            <w:tcW w:w="4336" w:type="dxa"/>
            <w:tcBorders>
              <w:top w:val="single" w:sz="6" w:space="0" w:color="000000"/>
              <w:start w:val="single" w:sz="2" w:space="0" w:color="000000"/>
              <w:bottom w:val="single" w:sz="6" w:space="0" w:color="000000"/>
              <w:end w:val="single" w:sz="2" w:space="0" w:color="000000"/>
            </w:tcBorders>
            <w:vAlign w:val="center"/>
          </w:tcPr>
          <w:p>
            <w:pPr>
              <w:pStyle w:val="Normal"/>
              <w:widowControl w:val="false"/>
              <w:suppressAutoHyphens w:val="true"/>
              <w:spacing w:before="0" w:after="0"/>
              <w:jc w:val="start"/>
              <w:rPr>
                <w:rFonts w:ascii="Aptos" w:hAnsi="Aptos" w:cs="Times New Roman"/>
                <w:b w:val="false"/>
                <w:bCs w:val="false"/>
                <w:spacing w:val="-5"/>
                <w:lang w:val="pl-PL" w:bidi="ar-SA"/>
              </w:rPr>
            </w:pPr>
            <w:r>
              <w:rPr>
                <w:rFonts w:cs="Times New Roman" w:ascii="Aptos" w:hAnsi="Aptos"/>
                <w:b w:val="false"/>
                <w:bCs w:val="false"/>
                <w:spacing w:val="-5"/>
                <w:lang w:val="pl-PL" w:bidi="ar-SA"/>
              </w:rPr>
            </w:r>
          </w:p>
          <w:p>
            <w:pPr>
              <w:pStyle w:val="Normal"/>
              <w:widowControl w:val="false"/>
              <w:suppressAutoHyphens w:val="true"/>
              <w:spacing w:before="0" w:after="0"/>
              <w:jc w:val="start"/>
              <w:rPr>
                <w:rFonts w:ascii="Aptos" w:hAnsi="Aptos" w:cs="Times New Roman"/>
                <w:b w:val="false"/>
                <w:bCs w:val="false"/>
                <w:spacing w:val="-5"/>
                <w:lang w:val="pl-PL" w:bidi="ar-SA"/>
              </w:rPr>
            </w:pPr>
            <w:r>
              <w:rPr>
                <w:rFonts w:cs="Times New Roman" w:ascii="Aptos" w:hAnsi="Aptos"/>
                <w:b w:val="false"/>
                <w:bCs w:val="false"/>
                <w:spacing w:val="-5"/>
                <w:lang w:val="pl-PL" w:bidi="ar-SA"/>
              </w:rPr>
              <w:t>Różnica w między podłogą w kabinie a posadzką przed windą nie e większa niż 2 cm.</w:t>
            </w:r>
          </w:p>
          <w:p>
            <w:pPr>
              <w:pStyle w:val="Normal"/>
              <w:widowControl w:val="false"/>
              <w:suppressAutoHyphens w:val="true"/>
              <w:spacing w:before="0" w:after="0"/>
              <w:jc w:val="start"/>
              <w:rPr>
                <w:rFonts w:ascii="Aptos" w:hAnsi="Aptos" w:cs="Times New Roman"/>
                <w:b w:val="false"/>
                <w:bCs w:val="false"/>
                <w:spacing w:val="-5"/>
                <w:lang w:val="pl-PL" w:bidi="ar-SA"/>
              </w:rPr>
            </w:pPr>
            <w:r>
              <w:rPr>
                <w:rFonts w:cs="Times New Roman" w:ascii="Aptos" w:hAnsi="Aptos"/>
                <w:b w:val="false"/>
                <w:bCs w:val="false"/>
                <w:spacing w:val="-5"/>
                <w:lang w:val="pl-PL" w:bidi="ar-SA"/>
              </w:rPr>
            </w:r>
          </w:p>
          <w:p>
            <w:pPr>
              <w:pStyle w:val="Normal"/>
              <w:widowControl w:val="false"/>
              <w:suppressAutoHyphens w:val="true"/>
              <w:spacing w:before="0" w:after="0"/>
              <w:jc w:val="start"/>
              <w:rPr>
                <w:rFonts w:ascii="Aptos" w:hAnsi="Aptos" w:cs="Times New Roman"/>
                <w:b w:val="false"/>
                <w:bCs w:val="false"/>
                <w:spacing w:val="-5"/>
                <w:lang w:val="pl-PL" w:bidi="ar-SA"/>
              </w:rPr>
            </w:pPr>
            <w:r>
              <w:rPr>
                <w:rFonts w:cs="Times New Roman" w:ascii="Aptos" w:hAnsi="Aptos"/>
                <w:b w:val="false"/>
                <w:bCs w:val="false"/>
                <w:spacing w:val="-5"/>
                <w:lang w:val="pl-PL" w:bidi="ar-SA"/>
              </w:rPr>
              <w:t>Obok drzwi windy powinien się numer piętra – wypukły, kontrastowy i w alfabecie Braille’a, na wysokości 145–165 cm.</w:t>
            </w:r>
          </w:p>
          <w:p>
            <w:pPr>
              <w:pStyle w:val="Normal"/>
              <w:widowControl w:val="false"/>
              <w:suppressAutoHyphens w:val="true"/>
              <w:spacing w:before="0" w:after="0"/>
              <w:jc w:val="start"/>
              <w:rPr>
                <w:rFonts w:ascii="Aptos" w:hAnsi="Aptos" w:cs="Times New Roman"/>
                <w:b w:val="false"/>
                <w:bCs w:val="false"/>
                <w:spacing w:val="-5"/>
                <w:lang w:val="pl-PL" w:bidi="ar-SA"/>
              </w:rPr>
            </w:pPr>
            <w:r>
              <w:rPr>
                <w:rFonts w:cs="Times New Roman" w:ascii="Aptos" w:hAnsi="Aptos"/>
                <w:b w:val="false"/>
                <w:bCs w:val="false"/>
                <w:spacing w:val="-5"/>
                <w:lang w:val="pl-PL" w:bidi="ar-SA"/>
              </w:rPr>
            </w:r>
          </w:p>
          <w:p>
            <w:pPr>
              <w:pStyle w:val="Normal"/>
              <w:widowControl w:val="false"/>
              <w:suppressAutoHyphens w:val="true"/>
              <w:spacing w:before="0" w:after="0"/>
              <w:jc w:val="start"/>
              <w:rPr>
                <w:rFonts w:ascii="Aptos" w:hAnsi="Aptos" w:cs="Times New Roman"/>
                <w:b w:val="false"/>
                <w:bCs w:val="false"/>
                <w:spacing w:val="-5"/>
                <w:lang w:val="pl-PL" w:bidi="ar-SA"/>
              </w:rPr>
            </w:pPr>
            <w:r>
              <w:rPr>
                <w:rFonts w:cs="Times New Roman" w:ascii="Aptos" w:hAnsi="Aptos"/>
                <w:b w:val="false"/>
                <w:bCs w:val="false"/>
                <w:spacing w:val="-5"/>
                <w:lang w:val="pl-PL" w:bidi="ar-SA"/>
              </w:rPr>
              <w:t>Drzwi windy i ich obramowanie powinny wyróżniać się kolorem.</w:t>
            </w:r>
          </w:p>
          <w:p>
            <w:pPr>
              <w:pStyle w:val="Normal"/>
              <w:widowControl w:val="false"/>
              <w:suppressAutoHyphens w:val="true"/>
              <w:spacing w:before="0" w:after="0"/>
              <w:jc w:val="start"/>
              <w:rPr>
                <w:rFonts w:ascii="Aptos" w:hAnsi="Aptos" w:cs="Times New Roman"/>
                <w:b w:val="false"/>
                <w:bCs w:val="false"/>
                <w:spacing w:val="-5"/>
                <w:lang w:val="pl-PL" w:bidi="ar-SA"/>
              </w:rPr>
            </w:pPr>
            <w:r>
              <w:rPr>
                <w:rFonts w:cs="Times New Roman" w:ascii="Aptos" w:hAnsi="Aptos"/>
                <w:b w:val="false"/>
                <w:bCs w:val="false"/>
                <w:spacing w:val="-5"/>
                <w:lang w:val="pl-PL" w:bidi="ar-SA"/>
              </w:rPr>
            </w:r>
          </w:p>
          <w:p>
            <w:pPr>
              <w:pStyle w:val="Normal"/>
              <w:widowControl w:val="false"/>
              <w:suppressAutoHyphens w:val="true"/>
              <w:spacing w:before="0" w:after="0"/>
              <w:jc w:val="start"/>
              <w:rPr>
                <w:rFonts w:ascii="Aptos" w:hAnsi="Aptos" w:cs="Times New Roman"/>
                <w:b w:val="false"/>
                <w:bCs w:val="false"/>
                <w:spacing w:val="-5"/>
                <w:lang w:val="pl-PL" w:bidi="ar-SA"/>
              </w:rPr>
            </w:pPr>
            <w:r>
              <w:rPr>
                <w:rFonts w:cs="Times New Roman" w:ascii="Aptos" w:hAnsi="Aptos"/>
                <w:b w:val="false"/>
                <w:bCs w:val="false"/>
                <w:spacing w:val="-5"/>
                <w:lang w:val="pl-PL" w:bidi="ar-SA"/>
              </w:rPr>
              <w:t xml:space="preserve">Różnica w między podłogą kabiny a podłogą przed windą powinna być jak najmniejsza. </w:t>
            </w:r>
          </w:p>
          <w:p>
            <w:pPr>
              <w:pStyle w:val="Normal"/>
              <w:widowControl w:val="false"/>
              <w:suppressAutoHyphens w:val="true"/>
              <w:spacing w:before="0" w:after="0"/>
              <w:jc w:val="start"/>
              <w:rPr>
                <w:rFonts w:ascii="Aptos" w:hAnsi="Aptos" w:cs="Times New Roman"/>
                <w:b w:val="false"/>
                <w:bCs w:val="false"/>
                <w:spacing w:val="-5"/>
                <w:lang w:val="pl-PL" w:bidi="ar-SA"/>
              </w:rPr>
            </w:pPr>
            <w:r>
              <w:rPr>
                <w:rFonts w:cs="Times New Roman" w:ascii="Aptos" w:hAnsi="Aptos"/>
                <w:b w:val="false"/>
                <w:bCs w:val="false"/>
                <w:spacing w:val="-5"/>
                <w:lang w:val="pl-PL" w:bidi="ar-SA"/>
              </w:rPr>
            </w:r>
          </w:p>
          <w:p>
            <w:pPr>
              <w:pStyle w:val="Normal"/>
              <w:widowControl w:val="false"/>
              <w:suppressAutoHyphens w:val="true"/>
              <w:spacing w:before="0" w:after="0"/>
              <w:jc w:val="start"/>
              <w:rPr>
                <w:rFonts w:ascii="Aptos" w:hAnsi="Aptos" w:cs="Times New Roman"/>
                <w:b w:val="false"/>
                <w:bCs w:val="false"/>
                <w:spacing w:val="-5"/>
                <w:lang w:val="pl-PL" w:bidi="ar-SA"/>
              </w:rPr>
            </w:pPr>
            <w:r>
              <w:rPr>
                <w:rFonts w:cs="Times New Roman" w:ascii="Aptos" w:hAnsi="Aptos"/>
                <w:b w:val="false"/>
                <w:bCs w:val="false"/>
                <w:spacing w:val="-5"/>
                <w:lang w:val="pl-PL" w:bidi="ar-SA"/>
              </w:rPr>
            </w:r>
          </w:p>
        </w:tc>
        <w:tc>
          <w:tcPr>
            <w:tcW w:w="1813" w:type="dxa"/>
            <w:tcBorders>
              <w:top w:val="single" w:sz="6" w:space="0" w:color="000000"/>
              <w:start w:val="single" w:sz="2" w:space="0" w:color="000000"/>
              <w:bottom w:val="single" w:sz="6" w:space="0" w:color="000000"/>
              <w:end w:val="single" w:sz="2" w:space="0" w:color="000000"/>
            </w:tcBorders>
            <w:vAlign w:val="center"/>
          </w:tcPr>
          <w:p>
            <w:pPr>
              <w:pStyle w:val="Normal"/>
              <w:widowControl w:val="false"/>
              <w:suppressAutoHyphens w:val="true"/>
              <w:spacing w:before="0" w:after="0"/>
              <w:jc w:val="start"/>
              <w:rPr>
                <w:rFonts w:ascii="Aptos" w:hAnsi="Aptos" w:cs="Times New Roman"/>
                <w:b/>
                <w:spacing w:val="-2"/>
                <w:w w:val="105"/>
              </w:rPr>
            </w:pPr>
            <w:r>
              <w:rPr>
                <w:rFonts w:cs="Times New Roman" w:ascii="Aptos" w:hAnsi="Aptos"/>
                <w:spacing w:val="-5"/>
                <w:w w:val="105"/>
                <w:lang w:val="pl-PL" w:bidi="ar-SA"/>
              </w:rPr>
              <w:t>Tak</w:t>
            </w:r>
          </w:p>
        </w:tc>
        <w:tc>
          <w:tcPr>
            <w:tcW w:w="1588" w:type="dxa"/>
            <w:tcBorders>
              <w:top w:val="single" w:sz="6" w:space="0" w:color="000000"/>
              <w:start w:val="single" w:sz="2" w:space="0" w:color="000000"/>
              <w:bottom w:val="single" w:sz="6" w:space="0" w:color="000000"/>
              <w:end w:val="single" w:sz="2" w:space="0" w:color="000000"/>
            </w:tcBorders>
            <w:vAlign w:val="center"/>
          </w:tcPr>
          <w:p>
            <w:pPr>
              <w:pStyle w:val="Normal"/>
              <w:widowControl w:val="false"/>
              <w:suppressAutoHyphens w:val="true"/>
              <w:spacing w:before="0" w:after="0"/>
              <w:jc w:val="start"/>
              <w:rPr>
                <w:rFonts w:ascii="Aptos" w:hAnsi="Aptos" w:cs="Times New Roman"/>
                <w:b/>
                <w:w w:val="95"/>
              </w:rPr>
            </w:pPr>
            <w:r>
              <w:rPr>
                <w:rFonts w:cs="Times New Roman" w:ascii="Aptos" w:hAnsi="Aptos"/>
                <w:b/>
                <w:w w:val="95"/>
              </w:rPr>
            </w:r>
          </w:p>
        </w:tc>
      </w:tr>
      <w:tr>
        <w:trPr>
          <w:trHeight w:val="580" w:hRule="atLeast"/>
        </w:trPr>
        <w:tc>
          <w:tcPr>
            <w:tcW w:w="8366" w:type="dxa"/>
            <w:gridSpan w:val="4"/>
            <w:tcBorders>
              <w:top w:val="single" w:sz="6" w:space="0" w:color="000000"/>
              <w:start w:val="single" w:sz="2" w:space="0" w:color="000000"/>
              <w:bottom w:val="single" w:sz="6" w:space="0" w:color="000000"/>
              <w:end w:val="single" w:sz="2" w:space="0" w:color="000000"/>
            </w:tcBorders>
            <w:vAlign w:val="center"/>
          </w:tcPr>
          <w:p>
            <w:pPr>
              <w:pStyle w:val="Normal"/>
              <w:widowControl w:val="false"/>
              <w:suppressAutoHyphens w:val="true"/>
              <w:spacing w:before="0" w:after="0"/>
              <w:jc w:val="start"/>
              <w:rPr>
                <w:rFonts w:ascii="Aptos" w:hAnsi="Aptos" w:cs="Times New Roman"/>
                <w:b w:val="false"/>
                <w:bCs w:val="false"/>
                <w:spacing w:val="-5"/>
                <w:lang w:val="pl-PL" w:bidi="ar-SA"/>
              </w:rPr>
            </w:pPr>
            <w:r>
              <w:rPr>
                <w:rFonts w:cs="Times New Roman" w:ascii="Aptos" w:hAnsi="Aptos"/>
                <w:b/>
                <w:bCs w:val="false"/>
                <w:spacing w:val="-5"/>
                <w:w w:val="105"/>
                <w:lang w:val="pl-PL" w:bidi="ar-SA"/>
              </w:rPr>
              <w:t>Panel zewnętrzny (przed windą)</w:t>
            </w:r>
          </w:p>
        </w:tc>
      </w:tr>
      <w:tr>
        <w:trPr>
          <w:trHeight w:val="580" w:hRule="atLeast"/>
        </w:trPr>
        <w:tc>
          <w:tcPr>
            <w:tcW w:w="629" w:type="dxa"/>
            <w:tcBorders>
              <w:top w:val="single" w:sz="6" w:space="0" w:color="000000"/>
              <w:start w:val="single" w:sz="2" w:space="0" w:color="000000"/>
              <w:bottom w:val="single" w:sz="6" w:space="0" w:color="000000"/>
              <w:end w:val="single" w:sz="2" w:space="0" w:color="000000"/>
            </w:tcBorders>
            <w:vAlign w:val="center"/>
          </w:tcPr>
          <w:p>
            <w:pPr>
              <w:pStyle w:val="Normal"/>
              <w:widowControl w:val="false"/>
              <w:suppressAutoHyphens w:val="true"/>
              <w:spacing w:before="0" w:after="0"/>
              <w:jc w:val="start"/>
              <w:rPr>
                <w:color w:val="000000"/>
              </w:rPr>
            </w:pPr>
            <w:r>
              <w:rPr>
                <w:rFonts w:cs="Times New Roman" w:ascii="Aptos" w:hAnsi="Aptos"/>
                <w:color w:val="000000"/>
                <w:spacing w:val="-5"/>
                <w:w w:val="110"/>
                <w:lang w:val="pl-PL" w:bidi="ar-SA"/>
              </w:rPr>
              <w:t>1.</w:t>
            </w:r>
          </w:p>
        </w:tc>
        <w:tc>
          <w:tcPr>
            <w:tcW w:w="4336" w:type="dxa"/>
            <w:tcBorders>
              <w:top w:val="single" w:sz="6" w:space="0" w:color="000000"/>
              <w:start w:val="single" w:sz="2" w:space="0" w:color="000000"/>
              <w:bottom w:val="single" w:sz="6" w:space="0" w:color="000000"/>
              <w:end w:val="single" w:sz="2" w:space="0" w:color="000000"/>
            </w:tcBorders>
            <w:vAlign w:val="center"/>
          </w:tcPr>
          <w:p>
            <w:pPr>
              <w:pStyle w:val="Normal"/>
              <w:widowControl w:val="false"/>
              <w:suppressAutoHyphens w:val="true"/>
              <w:spacing w:before="0" w:after="0"/>
              <w:jc w:val="start"/>
              <w:rPr>
                <w:rFonts w:ascii="Aptos" w:hAnsi="Aptos" w:cs="Times New Roman"/>
                <w:b w:val="false"/>
                <w:bCs w:val="false"/>
                <w:spacing w:val="-5"/>
                <w:lang w:val="pl-PL" w:bidi="ar-SA"/>
              </w:rPr>
            </w:pPr>
            <w:r>
              <w:rPr>
                <w:rFonts w:cs="Times New Roman" w:ascii="Aptos" w:hAnsi="Aptos"/>
                <w:b w:val="false"/>
                <w:bCs w:val="false"/>
                <w:spacing w:val="-5"/>
                <w:lang w:val="pl-PL" w:bidi="ar-SA"/>
              </w:rPr>
            </w:r>
          </w:p>
          <w:p>
            <w:pPr>
              <w:pStyle w:val="Normal"/>
              <w:widowControl w:val="false"/>
              <w:suppressAutoHyphens w:val="true"/>
              <w:spacing w:before="0" w:after="0"/>
              <w:jc w:val="start"/>
              <w:rPr>
                <w:rFonts w:ascii="Aptos" w:hAnsi="Aptos" w:cs="Times New Roman"/>
                <w:b w:val="false"/>
                <w:bCs w:val="false"/>
                <w:spacing w:val="-5"/>
                <w:lang w:val="pl-PL" w:bidi="ar-SA"/>
              </w:rPr>
            </w:pPr>
            <w:r>
              <w:rPr>
                <w:rFonts w:cs="Times New Roman" w:ascii="Aptos" w:hAnsi="Aptos"/>
                <w:b w:val="false"/>
                <w:bCs w:val="false"/>
                <w:spacing w:val="-5"/>
                <w:lang w:val="pl-PL" w:bidi="ar-SA"/>
              </w:rPr>
              <w:t>Przycisk powinien znajdować się na ci 80–110 cm. Panel musi kontrastowy na tle otoczenia. Jeden panel powinien obsługiwać tylko jedną windę. Jeśli winda ma drzwi uchylne, panel umieszcza się przy klamce.</w:t>
            </w:r>
          </w:p>
          <w:p>
            <w:pPr>
              <w:pStyle w:val="Normal"/>
              <w:widowControl w:val="false"/>
              <w:suppressAutoHyphens w:val="true"/>
              <w:spacing w:before="0" w:after="0"/>
              <w:jc w:val="start"/>
              <w:rPr>
                <w:rFonts w:ascii="Aptos" w:hAnsi="Aptos" w:cs="Times New Roman"/>
                <w:b w:val="false"/>
                <w:bCs w:val="false"/>
                <w:spacing w:val="-5"/>
                <w:lang w:val="pl-PL" w:bidi="ar-SA"/>
              </w:rPr>
            </w:pPr>
            <w:r>
              <w:rPr>
                <w:rFonts w:cs="Times New Roman" w:ascii="Aptos" w:hAnsi="Aptos"/>
                <w:b w:val="false"/>
                <w:bCs w:val="false"/>
                <w:spacing w:val="-5"/>
                <w:lang w:val="pl-PL" w:bidi="ar-SA"/>
              </w:rPr>
            </w:r>
          </w:p>
          <w:p>
            <w:pPr>
              <w:pStyle w:val="Normal"/>
              <w:widowControl w:val="false"/>
              <w:suppressAutoHyphens w:val="true"/>
              <w:spacing w:before="0" w:after="0"/>
              <w:jc w:val="start"/>
              <w:rPr>
                <w:rFonts w:ascii="Aptos" w:hAnsi="Aptos" w:cs="Times New Roman"/>
                <w:b w:val="false"/>
                <w:bCs w:val="false"/>
                <w:spacing w:val="-5"/>
                <w:lang w:val="pl-PL" w:bidi="ar-SA"/>
              </w:rPr>
            </w:pPr>
            <w:r>
              <w:rPr>
                <w:rFonts w:cs="Times New Roman" w:ascii="Aptos" w:hAnsi="Aptos"/>
                <w:b w:val="false"/>
                <w:bCs w:val="false"/>
                <w:spacing w:val="-5"/>
                <w:lang w:val="pl-PL" w:bidi="ar-SA"/>
              </w:rPr>
              <w:t>Przycisk musi być :</w:t>
            </w:r>
          </w:p>
          <w:p>
            <w:pPr>
              <w:pStyle w:val="Normal"/>
              <w:widowControl w:val="false"/>
              <w:suppressAutoHyphens w:val="true"/>
              <w:spacing w:before="0" w:after="0"/>
              <w:jc w:val="start"/>
              <w:rPr>
                <w:rFonts w:ascii="Aptos" w:hAnsi="Aptos" w:cs="Times New Roman"/>
                <w:b w:val="false"/>
                <w:bCs w:val="false"/>
                <w:spacing w:val="-5"/>
                <w:lang w:val="pl-PL" w:bidi="ar-SA"/>
              </w:rPr>
            </w:pPr>
            <w:r>
              <w:rPr>
                <w:rFonts w:cs="Times New Roman" w:ascii="Aptos" w:hAnsi="Aptos"/>
                <w:b w:val="false"/>
                <w:bCs w:val="false"/>
                <w:spacing w:val="-5"/>
                <w:lang w:val="pl-PL" w:bidi="ar-SA"/>
              </w:rPr>
              <w:t>▪</w:t>
            </w:r>
            <w:r>
              <w:rPr>
                <w:rFonts w:cs="Times New Roman" w:ascii="Aptos" w:hAnsi="Aptos"/>
                <w:b w:val="false"/>
                <w:bCs w:val="false"/>
                <w:spacing w:val="-5"/>
                <w:lang w:val="pl-PL" w:bidi="ar-SA"/>
              </w:rPr>
              <w:t>wypukły,</w:t>
            </w:r>
          </w:p>
          <w:p>
            <w:pPr>
              <w:pStyle w:val="Normal"/>
              <w:widowControl w:val="false"/>
              <w:suppressAutoHyphens w:val="true"/>
              <w:spacing w:before="0" w:after="0"/>
              <w:jc w:val="start"/>
              <w:rPr>
                <w:rFonts w:ascii="Aptos" w:hAnsi="Aptos" w:cs="Times New Roman"/>
                <w:b w:val="false"/>
                <w:bCs w:val="false"/>
                <w:spacing w:val="-5"/>
                <w:lang w:val="pl-PL" w:bidi="ar-SA"/>
              </w:rPr>
            </w:pPr>
            <w:r>
              <w:rPr>
                <w:rFonts w:cs="Times New Roman" w:ascii="Aptos" w:hAnsi="Aptos"/>
                <w:b w:val="false"/>
                <w:bCs w:val="false"/>
                <w:spacing w:val="-5"/>
                <w:lang w:val="pl-PL" w:bidi="ar-SA"/>
              </w:rPr>
              <w:t>▪</w:t>
            </w:r>
            <w:r>
              <w:rPr>
                <w:rFonts w:cs="Times New Roman" w:ascii="Aptos" w:hAnsi="Aptos"/>
                <w:b w:val="false"/>
                <w:bCs w:val="false"/>
                <w:spacing w:val="-5"/>
                <w:lang w:val="pl-PL" w:bidi="ar-SA"/>
              </w:rPr>
              <w:t>opisany w alfabecie Braille’a i wypukłymi symbolami,</w:t>
            </w:r>
          </w:p>
          <w:p>
            <w:pPr>
              <w:pStyle w:val="Normal"/>
              <w:widowControl w:val="false"/>
              <w:suppressAutoHyphens w:val="true"/>
              <w:spacing w:before="0" w:after="0"/>
              <w:jc w:val="start"/>
              <w:rPr>
                <w:rFonts w:ascii="Aptos" w:hAnsi="Aptos" w:cs="Times New Roman"/>
                <w:b w:val="false"/>
                <w:bCs w:val="false"/>
                <w:spacing w:val="-5"/>
                <w:lang w:val="pl-PL" w:bidi="ar-SA"/>
              </w:rPr>
            </w:pPr>
            <w:r>
              <w:rPr>
                <w:rFonts w:cs="Times New Roman" w:ascii="Aptos" w:hAnsi="Aptos"/>
                <w:b w:val="false"/>
                <w:bCs w:val="false"/>
                <w:spacing w:val="-5"/>
                <w:lang w:val="pl-PL" w:bidi="ar-SA"/>
              </w:rPr>
              <w:t>▪</w:t>
            </w:r>
            <w:r>
              <w:rPr>
                <w:rFonts w:cs="Times New Roman" w:ascii="Aptos" w:hAnsi="Aptos"/>
                <w:b w:val="false"/>
                <w:bCs w:val="false"/>
                <w:spacing w:val="-5"/>
                <w:lang w:val="pl-PL" w:bidi="ar-SA"/>
              </w:rPr>
              <w:t>ze światłem sygnalizującym naciśnięcie.</w:t>
            </w:r>
          </w:p>
          <w:p>
            <w:pPr>
              <w:pStyle w:val="Normal"/>
              <w:widowControl w:val="false"/>
              <w:suppressAutoHyphens w:val="true"/>
              <w:spacing w:before="0" w:after="0"/>
              <w:jc w:val="start"/>
              <w:rPr>
                <w:rFonts w:ascii="Aptos" w:hAnsi="Aptos" w:cs="Times New Roman"/>
                <w:lang w:val="pl-PL" w:bidi="ar-SA"/>
              </w:rPr>
            </w:pPr>
            <w:r>
              <w:rPr>
                <w:rFonts w:cs="Times New Roman" w:ascii="Aptos" w:hAnsi="Aptos"/>
                <w:lang w:val="pl-PL" w:bidi="ar-SA"/>
              </w:rPr>
            </w:r>
          </w:p>
          <w:p>
            <w:pPr>
              <w:pStyle w:val="Normal"/>
              <w:widowControl w:val="false"/>
              <w:suppressAutoHyphens w:val="true"/>
              <w:spacing w:before="0" w:after="0"/>
              <w:jc w:val="start"/>
              <w:rPr>
                <w:rFonts w:ascii="Aptos" w:hAnsi="Aptos" w:cs="Times New Roman"/>
                <w:b w:val="false"/>
                <w:bCs w:val="false"/>
                <w:spacing w:val="-5"/>
                <w:lang w:val="pl-PL" w:bidi="ar-SA"/>
              </w:rPr>
            </w:pPr>
            <w:r>
              <w:rPr>
                <w:rFonts w:cs="Times New Roman" w:ascii="Aptos" w:hAnsi="Aptos"/>
                <w:b w:val="false"/>
                <w:bCs w:val="false"/>
                <w:spacing w:val="-5"/>
                <w:lang w:val="pl-PL" w:bidi="ar-SA"/>
              </w:rPr>
              <w:t>Winda musi mieć sygnał dźwiękowy („ góra”, „ dół”) i świetlny, który informuje o jej przyjeździe.</w:t>
            </w:r>
          </w:p>
          <w:p>
            <w:pPr>
              <w:pStyle w:val="Normal"/>
              <w:widowControl w:val="false"/>
              <w:suppressAutoHyphens w:val="true"/>
              <w:spacing w:before="0" w:after="0"/>
              <w:jc w:val="start"/>
              <w:rPr>
                <w:rFonts w:ascii="Aptos" w:hAnsi="Aptos" w:cs="Times New Roman"/>
                <w:lang w:val="pl-PL" w:bidi="ar-SA"/>
              </w:rPr>
            </w:pPr>
            <w:r>
              <w:rPr>
                <w:rFonts w:cs="Times New Roman" w:ascii="Aptos" w:hAnsi="Aptos"/>
                <w:lang w:val="pl-PL" w:bidi="ar-SA"/>
              </w:rPr>
            </w:r>
          </w:p>
        </w:tc>
        <w:tc>
          <w:tcPr>
            <w:tcW w:w="1813" w:type="dxa"/>
            <w:tcBorders>
              <w:top w:val="single" w:sz="6" w:space="0" w:color="000000"/>
              <w:start w:val="single" w:sz="2" w:space="0" w:color="000000"/>
              <w:bottom w:val="single" w:sz="6" w:space="0" w:color="000000"/>
              <w:end w:val="single" w:sz="2" w:space="0" w:color="000000"/>
            </w:tcBorders>
            <w:vAlign w:val="center"/>
          </w:tcPr>
          <w:p>
            <w:pPr>
              <w:pStyle w:val="Normal"/>
              <w:widowControl w:val="false"/>
              <w:suppressAutoHyphens w:val="true"/>
              <w:spacing w:before="0" w:after="0"/>
              <w:jc w:val="start"/>
              <w:rPr>
                <w:rFonts w:ascii="Aptos" w:hAnsi="Aptos" w:cs="Times New Roman"/>
                <w:b/>
              </w:rPr>
            </w:pPr>
            <w:r>
              <w:rPr>
                <w:rFonts w:cs="Times New Roman" w:ascii="Aptos" w:hAnsi="Aptos"/>
                <w:spacing w:val="-5"/>
                <w:w w:val="105"/>
                <w:lang w:val="pl-PL" w:bidi="ar-SA"/>
              </w:rPr>
              <w:t>Tak</w:t>
            </w:r>
          </w:p>
        </w:tc>
        <w:tc>
          <w:tcPr>
            <w:tcW w:w="1588" w:type="dxa"/>
            <w:tcBorders>
              <w:top w:val="single" w:sz="6" w:space="0" w:color="000000"/>
              <w:start w:val="single" w:sz="2" w:space="0" w:color="000000"/>
              <w:bottom w:val="single" w:sz="6" w:space="0" w:color="000000"/>
              <w:end w:val="single" w:sz="2" w:space="0" w:color="000000"/>
            </w:tcBorders>
            <w:vAlign w:val="center"/>
          </w:tcPr>
          <w:p>
            <w:pPr>
              <w:pStyle w:val="Normal"/>
              <w:widowControl w:val="false"/>
              <w:suppressAutoHyphens w:val="true"/>
              <w:spacing w:before="0" w:after="0"/>
              <w:jc w:val="start"/>
              <w:rPr>
                <w:rFonts w:ascii="Aptos" w:hAnsi="Aptos" w:cs="Times New Roman"/>
                <w:b/>
                <w:w w:val="95"/>
              </w:rPr>
            </w:pPr>
            <w:r>
              <w:rPr>
                <w:rFonts w:cs="Times New Roman" w:ascii="Aptos" w:hAnsi="Aptos"/>
                <w:b/>
                <w:w w:val="95"/>
              </w:rPr>
            </w:r>
          </w:p>
        </w:tc>
      </w:tr>
      <w:tr>
        <w:trPr>
          <w:trHeight w:val="580" w:hRule="atLeast"/>
        </w:trPr>
        <w:tc>
          <w:tcPr>
            <w:tcW w:w="8366" w:type="dxa"/>
            <w:gridSpan w:val="4"/>
            <w:tcBorders>
              <w:top w:val="single" w:sz="6" w:space="0" w:color="000000"/>
              <w:start w:val="single" w:sz="2" w:space="0" w:color="000000"/>
              <w:bottom w:val="single" w:sz="6" w:space="0" w:color="000000"/>
              <w:end w:val="single" w:sz="2" w:space="0" w:color="000000"/>
            </w:tcBorders>
            <w:vAlign w:val="center"/>
          </w:tcPr>
          <w:p>
            <w:pPr>
              <w:pStyle w:val="Normal"/>
              <w:widowControl w:val="false"/>
              <w:suppressAutoHyphens w:val="true"/>
              <w:spacing w:before="0" w:after="0"/>
              <w:jc w:val="start"/>
              <w:rPr>
                <w:rFonts w:ascii="Aptos" w:hAnsi="Aptos" w:cs="Times New Roman"/>
                <w:b/>
                <w:bCs/>
                <w:lang w:val="pl-PL"/>
              </w:rPr>
            </w:pPr>
            <w:r>
              <w:rPr>
                <w:rFonts w:cs="Times New Roman" w:ascii="Aptos" w:hAnsi="Aptos"/>
                <w:b/>
                <w:bCs/>
                <w:lang w:val="pl-PL"/>
              </w:rPr>
            </w:r>
          </w:p>
          <w:p>
            <w:pPr>
              <w:pStyle w:val="Normal"/>
              <w:widowControl w:val="false"/>
              <w:suppressAutoHyphens w:val="true"/>
              <w:spacing w:before="0" w:after="0"/>
              <w:jc w:val="start"/>
              <w:rPr>
                <w:rFonts w:ascii="Aptos" w:hAnsi="Aptos" w:cs="Times New Roman"/>
                <w:b/>
                <w:bCs/>
                <w:spacing w:val="-5"/>
                <w:w w:val="105"/>
                <w:lang w:val="pl-PL" w:bidi="ar-SA"/>
              </w:rPr>
            </w:pPr>
            <w:r>
              <w:rPr>
                <w:rFonts w:cs="Times New Roman" w:ascii="Aptos" w:hAnsi="Aptos"/>
                <w:b/>
                <w:bCs/>
                <w:spacing w:val="-5"/>
                <w:w w:val="105"/>
                <w:lang w:val="pl-PL" w:bidi="ar-SA"/>
              </w:rPr>
              <w:t>Kabina windy</w:t>
            </w:r>
          </w:p>
          <w:p>
            <w:pPr>
              <w:pStyle w:val="Normal"/>
              <w:widowControl w:val="false"/>
              <w:suppressAutoHyphens w:val="true"/>
              <w:spacing w:before="0" w:after="0"/>
              <w:jc w:val="start"/>
              <w:rPr>
                <w:rFonts w:ascii="Aptos" w:hAnsi="Aptos" w:cs="Times New Roman"/>
                <w:b/>
                <w:bCs/>
                <w:spacing w:val="-5"/>
                <w:w w:val="105"/>
                <w:lang w:val="pl-PL" w:bidi="ar-SA"/>
              </w:rPr>
            </w:pPr>
            <w:r>
              <w:rPr>
                <w:rFonts w:cs="Times New Roman" w:ascii="Aptos" w:hAnsi="Aptos"/>
                <w:b/>
                <w:bCs/>
                <w:spacing w:val="-5"/>
                <w:w w:val="105"/>
                <w:lang w:val="pl-PL" w:bidi="ar-SA"/>
              </w:rPr>
            </w:r>
          </w:p>
        </w:tc>
      </w:tr>
      <w:tr>
        <w:trPr>
          <w:trHeight w:val="580" w:hRule="atLeast"/>
        </w:trPr>
        <w:tc>
          <w:tcPr>
            <w:tcW w:w="629" w:type="dxa"/>
            <w:tcBorders>
              <w:top w:val="single" w:sz="6" w:space="0" w:color="000000"/>
              <w:start w:val="single" w:sz="2" w:space="0" w:color="000000"/>
              <w:bottom w:val="single" w:sz="6" w:space="0" w:color="000000"/>
              <w:end w:val="single" w:sz="2" w:space="0" w:color="000000"/>
            </w:tcBorders>
            <w:vAlign w:val="center"/>
          </w:tcPr>
          <w:p>
            <w:pPr>
              <w:pStyle w:val="Normal"/>
              <w:widowControl w:val="false"/>
              <w:suppressAutoHyphens w:val="true"/>
              <w:spacing w:before="0" w:after="0"/>
              <w:jc w:val="start"/>
              <w:rPr>
                <w:rFonts w:ascii="Aptos" w:hAnsi="Aptos" w:cs="Times New Roman"/>
                <w:b/>
                <w:lang w:val="pl-PL"/>
              </w:rPr>
            </w:pPr>
            <w:r>
              <w:rPr>
                <w:rFonts w:cs="Times New Roman" w:ascii="Aptos" w:hAnsi="Aptos"/>
                <w:b/>
                <w:lang w:val="pl-PL"/>
              </w:rPr>
            </w:r>
          </w:p>
          <w:p>
            <w:pPr>
              <w:pStyle w:val="Normal"/>
              <w:widowControl w:val="false"/>
              <w:suppressAutoHyphens w:val="true"/>
              <w:spacing w:before="0" w:after="0"/>
              <w:jc w:val="start"/>
              <w:rPr>
                <w:color w:val="000000"/>
              </w:rPr>
            </w:pPr>
            <w:r>
              <w:rPr>
                <w:rFonts w:cs="Times New Roman" w:ascii="Aptos" w:hAnsi="Aptos"/>
                <w:color w:val="000000"/>
                <w:spacing w:val="-5"/>
                <w:w w:val="110"/>
                <w:lang w:val="pl-PL" w:bidi="ar-SA"/>
              </w:rPr>
              <w:t>1.</w:t>
            </w:r>
          </w:p>
        </w:tc>
        <w:tc>
          <w:tcPr>
            <w:tcW w:w="4336" w:type="dxa"/>
            <w:tcBorders>
              <w:top w:val="single" w:sz="6" w:space="0" w:color="000000"/>
              <w:start w:val="single" w:sz="2" w:space="0" w:color="000000"/>
              <w:bottom w:val="single" w:sz="6" w:space="0" w:color="000000"/>
              <w:end w:val="single" w:sz="2" w:space="0" w:color="000000"/>
            </w:tcBorders>
            <w:vAlign w:val="center"/>
          </w:tcPr>
          <w:p>
            <w:pPr>
              <w:pStyle w:val="Normal"/>
              <w:widowControl w:val="false"/>
              <w:suppressAutoHyphens w:val="true"/>
              <w:spacing w:before="0" w:after="0"/>
              <w:jc w:val="start"/>
              <w:rPr>
                <w:rFonts w:ascii="Aptos" w:hAnsi="Aptos" w:cs="Times New Roman"/>
                <w:b w:val="false"/>
                <w:bCs w:val="false"/>
                <w:spacing w:val="-5"/>
                <w:lang w:val="pl-PL" w:bidi="ar-SA"/>
              </w:rPr>
            </w:pPr>
            <w:r>
              <w:rPr>
                <w:rFonts w:cs="Times New Roman" w:ascii="Aptos" w:hAnsi="Aptos"/>
                <w:b w:val="false"/>
                <w:bCs w:val="false"/>
                <w:spacing w:val="-5"/>
                <w:lang w:val="pl-PL" w:bidi="ar-SA"/>
              </w:rPr>
            </w:r>
          </w:p>
          <w:p>
            <w:pPr>
              <w:pStyle w:val="Normal"/>
              <w:widowControl w:val="false"/>
              <w:suppressAutoHyphens w:val="true"/>
              <w:spacing w:before="0" w:after="0"/>
              <w:jc w:val="start"/>
              <w:rPr>
                <w:rFonts w:ascii="Aptos" w:hAnsi="Aptos" w:cs="Times New Roman"/>
                <w:b w:val="false"/>
                <w:bCs w:val="false"/>
                <w:spacing w:val="-5"/>
                <w:lang w:val="pl-PL" w:bidi="ar-SA"/>
              </w:rPr>
            </w:pPr>
            <w:r>
              <w:rPr>
                <w:rFonts w:cs="Times New Roman" w:ascii="Aptos" w:hAnsi="Aptos"/>
                <w:b w:val="false"/>
                <w:bCs w:val="false"/>
                <w:spacing w:val="-5"/>
                <w:lang w:val="pl-PL" w:bidi="ar-SA"/>
              </w:rPr>
              <w:t>Drzwi kabiny powinny mieć minimum 90 cm szerokości i czujniki bezpieczeństwa. Wymiary kabiny: minimum 110 cm na 140 cm. W środku po obu stronach powinny poręcze na wysokości 90 cm i oddalone od ściany o 5 cm. Jeśli panel sterujący jest na tej samej ścianie co poręcz, poręcz musi mieć przerwę. Lustro na tylnej ścianie powinno od 40 cm do 190 cm wysokości</w:t>
            </w:r>
          </w:p>
          <w:p>
            <w:pPr>
              <w:pStyle w:val="Normal"/>
              <w:widowControl w:val="false"/>
              <w:suppressAutoHyphens w:val="true"/>
              <w:spacing w:before="0" w:after="0"/>
              <w:jc w:val="start"/>
              <w:rPr>
                <w:rFonts w:ascii="Aptos" w:hAnsi="Aptos" w:cs="Times New Roman"/>
                <w:b w:val="false"/>
                <w:bCs w:val="false"/>
                <w:spacing w:val="-5"/>
                <w:lang w:val="pl-PL" w:bidi="ar-SA"/>
              </w:rPr>
            </w:pPr>
            <w:r>
              <w:rPr>
                <w:rFonts w:cs="Times New Roman" w:ascii="Aptos" w:hAnsi="Aptos"/>
                <w:b w:val="false"/>
                <w:bCs w:val="false"/>
                <w:spacing w:val="-5"/>
                <w:lang w:val="pl-PL" w:bidi="ar-SA"/>
              </w:rPr>
            </w:r>
          </w:p>
        </w:tc>
        <w:tc>
          <w:tcPr>
            <w:tcW w:w="1813" w:type="dxa"/>
            <w:tcBorders>
              <w:top w:val="single" w:sz="6" w:space="0" w:color="000000"/>
              <w:start w:val="single" w:sz="2" w:space="0" w:color="000000"/>
              <w:bottom w:val="single" w:sz="6" w:space="0" w:color="000000"/>
              <w:end w:val="single" w:sz="2" w:space="0" w:color="000000"/>
            </w:tcBorders>
            <w:vAlign w:val="center"/>
          </w:tcPr>
          <w:p>
            <w:pPr>
              <w:pStyle w:val="Normal"/>
              <w:widowControl w:val="false"/>
              <w:suppressAutoHyphens w:val="true"/>
              <w:spacing w:before="0" w:after="0"/>
              <w:jc w:val="start"/>
              <w:rPr>
                <w:b w:val="false"/>
                <w:bCs w:val="false"/>
              </w:rPr>
            </w:pPr>
            <w:r>
              <w:rPr>
                <w:rFonts w:cs="Times New Roman" w:ascii="Aptos" w:hAnsi="Aptos"/>
                <w:b w:val="false"/>
                <w:bCs w:val="false"/>
                <w:spacing w:val="-5"/>
                <w:w w:val="105"/>
                <w:lang w:val="pl-PL" w:bidi="ar-SA"/>
              </w:rPr>
              <w:t>Tak</w:t>
            </w:r>
          </w:p>
        </w:tc>
        <w:tc>
          <w:tcPr>
            <w:tcW w:w="1588" w:type="dxa"/>
            <w:tcBorders>
              <w:top w:val="single" w:sz="6" w:space="0" w:color="000000"/>
              <w:start w:val="single" w:sz="2" w:space="0" w:color="000000"/>
              <w:bottom w:val="single" w:sz="6" w:space="0" w:color="000000"/>
              <w:end w:val="single" w:sz="2" w:space="0" w:color="000000"/>
            </w:tcBorders>
            <w:vAlign w:val="center"/>
          </w:tcPr>
          <w:p>
            <w:pPr>
              <w:pStyle w:val="Normal"/>
              <w:widowControl w:val="false"/>
              <w:suppressAutoHyphens w:val="true"/>
              <w:spacing w:before="0" w:after="0"/>
              <w:jc w:val="start"/>
              <w:rPr>
                <w:rFonts w:ascii="Aptos" w:hAnsi="Aptos" w:cs="Times New Roman"/>
                <w:b/>
                <w:w w:val="95"/>
              </w:rPr>
            </w:pPr>
            <w:r>
              <w:rPr>
                <w:rFonts w:cs="Times New Roman" w:ascii="Aptos" w:hAnsi="Aptos"/>
                <w:b/>
                <w:w w:val="95"/>
              </w:rPr>
            </w:r>
          </w:p>
        </w:tc>
      </w:tr>
      <w:tr>
        <w:trPr>
          <w:trHeight w:val="580" w:hRule="atLeast"/>
        </w:trPr>
        <w:tc>
          <w:tcPr>
            <w:tcW w:w="8366" w:type="dxa"/>
            <w:gridSpan w:val="4"/>
            <w:tcBorders>
              <w:top w:val="single" w:sz="6" w:space="0" w:color="000000"/>
              <w:start w:val="single" w:sz="2" w:space="0" w:color="000000"/>
              <w:bottom w:val="single" w:sz="6" w:space="0" w:color="000000"/>
              <w:end w:val="single" w:sz="2" w:space="0" w:color="000000"/>
            </w:tcBorders>
            <w:vAlign w:val="center"/>
          </w:tcPr>
          <w:p>
            <w:pPr>
              <w:pStyle w:val="Normal"/>
              <w:widowControl w:val="false"/>
              <w:suppressAutoHyphens w:val="true"/>
              <w:spacing w:before="0" w:after="0"/>
              <w:jc w:val="start"/>
              <w:rPr>
                <w:b/>
                <w:bCs/>
              </w:rPr>
            </w:pPr>
            <w:r>
              <w:rPr>
                <w:b/>
                <w:bCs/>
              </w:rPr>
            </w:r>
          </w:p>
          <w:p>
            <w:pPr>
              <w:pStyle w:val="Normal"/>
              <w:widowControl w:val="false"/>
              <w:suppressAutoHyphens w:val="true"/>
              <w:spacing w:before="0" w:after="0"/>
              <w:jc w:val="start"/>
              <w:rPr>
                <w:rFonts w:ascii="Aptos" w:hAnsi="Aptos" w:cs="Times New Roman"/>
                <w:b/>
                <w:bCs/>
                <w:spacing w:val="-5"/>
                <w:lang w:val="pl-PL" w:bidi="ar-SA"/>
              </w:rPr>
            </w:pPr>
            <w:r>
              <w:rPr>
                <w:rFonts w:cs="Times New Roman" w:ascii="Aptos" w:hAnsi="Aptos"/>
                <w:b/>
                <w:bCs/>
                <w:spacing w:val="-5"/>
                <w:lang w:val="pl-PL" w:bidi="ar-SA"/>
              </w:rPr>
            </w:r>
          </w:p>
          <w:p>
            <w:pPr>
              <w:pStyle w:val="Normal"/>
              <w:widowControl w:val="false"/>
              <w:suppressAutoHyphens w:val="true"/>
              <w:spacing w:before="0" w:after="0"/>
              <w:jc w:val="start"/>
              <w:rPr>
                <w:rFonts w:ascii="Aptos" w:hAnsi="Aptos" w:cs="Times New Roman"/>
                <w:b/>
                <w:bCs/>
                <w:spacing w:val="-5"/>
                <w:lang w:val="pl-PL" w:bidi="ar-SA"/>
              </w:rPr>
            </w:pPr>
            <w:r>
              <w:rPr>
                <w:rFonts w:cs="Times New Roman" w:ascii="Aptos" w:hAnsi="Aptos"/>
                <w:b/>
                <w:bCs/>
                <w:spacing w:val="-5"/>
                <w:lang w:val="pl-PL" w:bidi="ar-SA"/>
              </w:rPr>
            </w:r>
          </w:p>
          <w:p>
            <w:pPr>
              <w:pStyle w:val="Normal"/>
              <w:widowControl w:val="false"/>
              <w:suppressAutoHyphens w:val="true"/>
              <w:spacing w:before="0" w:after="0"/>
              <w:jc w:val="start"/>
              <w:rPr>
                <w:rFonts w:ascii="Aptos" w:hAnsi="Aptos" w:cs="Times New Roman"/>
                <w:b/>
                <w:bCs/>
                <w:spacing w:val="-5"/>
                <w:lang w:val="pl-PL" w:bidi="ar-SA"/>
              </w:rPr>
            </w:pPr>
            <w:r>
              <w:rPr>
                <w:rFonts w:cs="Times New Roman" w:ascii="Aptos" w:hAnsi="Aptos"/>
                <w:b/>
                <w:bCs/>
                <w:spacing w:val="-5"/>
                <w:lang w:val="pl-PL" w:bidi="ar-SA"/>
              </w:rPr>
            </w:r>
          </w:p>
          <w:p>
            <w:pPr>
              <w:pStyle w:val="Normal"/>
              <w:widowControl w:val="false"/>
              <w:suppressAutoHyphens w:val="true"/>
              <w:spacing w:before="0" w:after="0"/>
              <w:jc w:val="start"/>
              <w:rPr>
                <w:rFonts w:ascii="Aptos" w:hAnsi="Aptos" w:cs="Times New Roman"/>
                <w:b/>
                <w:bCs/>
                <w:spacing w:val="-5"/>
                <w:lang w:val="pl-PL" w:bidi="ar-SA"/>
              </w:rPr>
            </w:pPr>
            <w:r>
              <w:rPr>
                <w:rFonts w:cs="Times New Roman" w:ascii="Aptos" w:hAnsi="Aptos"/>
                <w:b/>
                <w:bCs/>
                <w:spacing w:val="-5"/>
                <w:lang w:val="pl-PL" w:bidi="ar-SA"/>
              </w:rPr>
            </w:r>
          </w:p>
          <w:p>
            <w:pPr>
              <w:pStyle w:val="Normal"/>
              <w:widowControl w:val="false"/>
              <w:suppressAutoHyphens w:val="true"/>
              <w:spacing w:before="0" w:after="0"/>
              <w:jc w:val="start"/>
              <w:rPr>
                <w:rFonts w:ascii="Aptos" w:hAnsi="Aptos" w:cs="Times New Roman"/>
                <w:b/>
                <w:bCs/>
                <w:spacing w:val="-5"/>
                <w:lang w:val="pl-PL" w:bidi="ar-SA"/>
              </w:rPr>
            </w:pPr>
            <w:r>
              <w:rPr>
                <w:rFonts w:cs="Times New Roman" w:ascii="Aptos" w:hAnsi="Aptos"/>
                <w:b/>
                <w:bCs/>
                <w:spacing w:val="-5"/>
                <w:lang w:val="pl-PL" w:bidi="ar-SA"/>
              </w:rPr>
            </w:r>
          </w:p>
          <w:p>
            <w:pPr>
              <w:pStyle w:val="Normal"/>
              <w:widowControl w:val="false"/>
              <w:suppressAutoHyphens w:val="true"/>
              <w:spacing w:before="0" w:after="0"/>
              <w:jc w:val="start"/>
              <w:rPr>
                <w:rFonts w:ascii="Aptos" w:hAnsi="Aptos" w:cs="Times New Roman"/>
                <w:b/>
                <w:bCs/>
                <w:spacing w:val="-5"/>
                <w:lang w:val="pl-PL" w:bidi="ar-SA"/>
              </w:rPr>
            </w:pPr>
            <w:r>
              <w:rPr>
                <w:rFonts w:cs="Times New Roman" w:ascii="Aptos" w:hAnsi="Aptos"/>
                <w:b/>
                <w:bCs/>
                <w:spacing w:val="-5"/>
                <w:lang w:val="pl-PL" w:bidi="ar-SA"/>
              </w:rPr>
            </w:r>
          </w:p>
          <w:p>
            <w:pPr>
              <w:pStyle w:val="Normal"/>
              <w:widowControl w:val="false"/>
              <w:suppressAutoHyphens w:val="true"/>
              <w:spacing w:before="0" w:after="0"/>
              <w:jc w:val="start"/>
              <w:rPr>
                <w:rFonts w:ascii="Aptos" w:hAnsi="Aptos" w:cs="Times New Roman"/>
                <w:b/>
                <w:bCs/>
                <w:spacing w:val="-5"/>
                <w:lang w:val="pl-PL" w:bidi="ar-SA"/>
              </w:rPr>
            </w:pPr>
            <w:r>
              <w:rPr>
                <w:rFonts w:cs="Times New Roman" w:ascii="Aptos" w:hAnsi="Aptos"/>
                <w:b/>
                <w:bCs/>
                <w:spacing w:val="-5"/>
                <w:lang w:val="pl-PL" w:bidi="ar-SA"/>
              </w:rPr>
            </w:r>
          </w:p>
          <w:p>
            <w:pPr>
              <w:pStyle w:val="Normal"/>
              <w:widowControl w:val="false"/>
              <w:suppressAutoHyphens w:val="true"/>
              <w:spacing w:before="0" w:after="0"/>
              <w:jc w:val="start"/>
              <w:rPr>
                <w:rFonts w:ascii="Aptos" w:hAnsi="Aptos" w:cs="Times New Roman"/>
                <w:b/>
                <w:bCs/>
                <w:spacing w:val="-5"/>
                <w:lang w:val="pl-PL" w:bidi="ar-SA"/>
              </w:rPr>
            </w:pPr>
            <w:r>
              <w:rPr>
                <w:rFonts w:cs="Times New Roman" w:ascii="Aptos" w:hAnsi="Aptos"/>
                <w:b/>
                <w:bCs/>
                <w:spacing w:val="-5"/>
                <w:lang w:val="pl-PL" w:bidi="ar-SA"/>
              </w:rPr>
            </w:r>
          </w:p>
          <w:p>
            <w:pPr>
              <w:pStyle w:val="Normal"/>
              <w:widowControl w:val="false"/>
              <w:suppressAutoHyphens w:val="true"/>
              <w:spacing w:before="0" w:after="0"/>
              <w:jc w:val="start"/>
              <w:rPr>
                <w:rFonts w:ascii="Aptos" w:hAnsi="Aptos" w:cs="Times New Roman"/>
                <w:b/>
                <w:bCs/>
                <w:spacing w:val="-5"/>
                <w:lang w:val="pl-PL" w:bidi="ar-SA"/>
              </w:rPr>
            </w:pPr>
            <w:r>
              <w:rPr>
                <w:rFonts w:cs="Times New Roman" w:ascii="Aptos" w:hAnsi="Aptos"/>
                <w:b/>
                <w:bCs/>
                <w:spacing w:val="-5"/>
                <w:lang w:val="pl-PL" w:bidi="ar-SA"/>
              </w:rPr>
            </w:r>
          </w:p>
          <w:p>
            <w:pPr>
              <w:pStyle w:val="Normal"/>
              <w:widowControl w:val="false"/>
              <w:suppressAutoHyphens w:val="true"/>
              <w:spacing w:before="0" w:after="0"/>
              <w:jc w:val="start"/>
              <w:rPr>
                <w:rFonts w:ascii="Aptos" w:hAnsi="Aptos" w:cs="Times New Roman"/>
                <w:b/>
                <w:bCs/>
                <w:spacing w:val="-5"/>
                <w:lang w:val="pl-PL" w:bidi="ar-SA"/>
              </w:rPr>
            </w:pPr>
            <w:r>
              <w:rPr>
                <w:rFonts w:cs="Times New Roman" w:ascii="Aptos" w:hAnsi="Aptos"/>
                <w:b/>
                <w:bCs/>
                <w:spacing w:val="-5"/>
                <w:lang w:val="pl-PL" w:bidi="ar-SA"/>
              </w:rPr>
            </w:r>
          </w:p>
          <w:p>
            <w:pPr>
              <w:pStyle w:val="Normal"/>
              <w:widowControl w:val="false"/>
              <w:suppressAutoHyphens w:val="true"/>
              <w:spacing w:before="0" w:after="0"/>
              <w:jc w:val="start"/>
              <w:rPr>
                <w:rFonts w:ascii="Aptos" w:hAnsi="Aptos" w:cs="Times New Roman"/>
                <w:b/>
                <w:bCs/>
                <w:spacing w:val="-5"/>
                <w:lang w:val="pl-PL" w:bidi="ar-SA"/>
              </w:rPr>
            </w:pPr>
            <w:r>
              <w:rPr>
                <w:rFonts w:cs="Times New Roman" w:ascii="Aptos" w:hAnsi="Aptos"/>
                <w:b/>
                <w:bCs/>
                <w:spacing w:val="-5"/>
                <w:lang w:val="pl-PL" w:bidi="ar-SA"/>
              </w:rPr>
            </w:r>
          </w:p>
          <w:p>
            <w:pPr>
              <w:pStyle w:val="Normal"/>
              <w:widowControl w:val="false"/>
              <w:suppressAutoHyphens w:val="true"/>
              <w:spacing w:before="0" w:after="0"/>
              <w:jc w:val="start"/>
              <w:rPr>
                <w:rFonts w:ascii="Aptos" w:hAnsi="Aptos" w:cs="Times New Roman"/>
                <w:b/>
                <w:bCs/>
                <w:spacing w:val="-5"/>
                <w:lang w:val="pl-PL" w:bidi="ar-SA"/>
              </w:rPr>
            </w:pPr>
            <w:r>
              <w:rPr>
                <w:rFonts w:cs="Times New Roman" w:ascii="Aptos" w:hAnsi="Aptos"/>
                <w:b/>
                <w:bCs/>
                <w:spacing w:val="-5"/>
                <w:w w:val="105"/>
                <w:lang w:val="pl-PL" w:bidi="ar-SA"/>
              </w:rPr>
              <w:t>Panel wewnętrzny (w środku kabiny)</w:t>
            </w:r>
          </w:p>
          <w:p>
            <w:pPr>
              <w:pStyle w:val="Normal"/>
              <w:widowControl w:val="false"/>
              <w:suppressAutoHyphens w:val="true"/>
              <w:spacing w:before="0" w:after="0"/>
              <w:jc w:val="start"/>
              <w:rPr>
                <w:rFonts w:ascii="Aptos" w:hAnsi="Aptos" w:cs="Times New Roman"/>
                <w:b w:val="false"/>
                <w:bCs w:val="false"/>
                <w:spacing w:val="-5"/>
                <w:w w:val="105"/>
                <w:lang w:val="pl-PL" w:bidi="ar-SA"/>
              </w:rPr>
            </w:pPr>
            <w:r>
              <w:rPr>
                <w:rFonts w:cs="Times New Roman" w:ascii="Aptos" w:hAnsi="Aptos"/>
                <w:b w:val="false"/>
                <w:bCs w:val="false"/>
                <w:spacing w:val="-5"/>
                <w:w w:val="105"/>
                <w:lang w:val="pl-PL" w:bidi="ar-SA"/>
              </w:rPr>
            </w:r>
          </w:p>
        </w:tc>
      </w:tr>
      <w:tr>
        <w:trPr>
          <w:trHeight w:val="580" w:hRule="atLeast"/>
        </w:trPr>
        <w:tc>
          <w:tcPr>
            <w:tcW w:w="629" w:type="dxa"/>
            <w:tcBorders>
              <w:top w:val="single" w:sz="6" w:space="0" w:color="000000"/>
              <w:start w:val="single" w:sz="2" w:space="0" w:color="000000"/>
              <w:bottom w:val="single" w:sz="6" w:space="0" w:color="000000"/>
              <w:end w:val="single" w:sz="2" w:space="0" w:color="000000"/>
            </w:tcBorders>
            <w:vAlign w:val="center"/>
          </w:tcPr>
          <w:p>
            <w:pPr>
              <w:pStyle w:val="Normal"/>
              <w:widowControl w:val="false"/>
              <w:suppressAutoHyphens w:val="true"/>
              <w:spacing w:before="0" w:after="0"/>
              <w:jc w:val="start"/>
              <w:rPr>
                <w:rFonts w:ascii="Aptos" w:hAnsi="Aptos" w:cs="Times New Roman"/>
                <w:b/>
                <w:lang w:val="pl-PL"/>
              </w:rPr>
            </w:pPr>
            <w:r>
              <w:rPr>
                <w:rFonts w:cs="Times New Roman" w:ascii="Aptos" w:hAnsi="Aptos"/>
                <w:b/>
                <w:lang w:val="pl-PL"/>
              </w:rPr>
            </w:r>
          </w:p>
          <w:p>
            <w:pPr>
              <w:pStyle w:val="Normal"/>
              <w:widowControl w:val="false"/>
              <w:suppressAutoHyphens w:val="true"/>
              <w:spacing w:before="0" w:after="0"/>
              <w:jc w:val="start"/>
              <w:rPr>
                <w:rFonts w:ascii="Aptos" w:hAnsi="Aptos" w:cs="Times New Roman"/>
                <w:b/>
              </w:rPr>
            </w:pPr>
            <w:r>
              <w:rPr>
                <w:rFonts w:cs="Times New Roman" w:ascii="Aptos" w:hAnsi="Aptos"/>
                <w:color w:val="4D4D4D"/>
                <w:spacing w:val="-5"/>
                <w:w w:val="105"/>
                <w:lang w:val="pl-PL" w:bidi="ar-SA"/>
              </w:rPr>
              <w:t>1.</w:t>
            </w:r>
          </w:p>
        </w:tc>
        <w:tc>
          <w:tcPr>
            <w:tcW w:w="4336" w:type="dxa"/>
            <w:tcBorders>
              <w:top w:val="single" w:sz="6" w:space="0" w:color="000000"/>
              <w:start w:val="single" w:sz="2" w:space="0" w:color="000000"/>
              <w:bottom w:val="single" w:sz="6" w:space="0" w:color="000000"/>
              <w:end w:val="single" w:sz="2" w:space="0" w:color="000000"/>
            </w:tcBorders>
            <w:vAlign w:val="center"/>
          </w:tcPr>
          <w:p>
            <w:pPr>
              <w:pStyle w:val="Normal"/>
              <w:widowControl w:val="false"/>
              <w:suppressAutoHyphens w:val="true"/>
              <w:spacing w:before="0" w:after="0"/>
              <w:jc w:val="start"/>
              <w:rPr>
                <w:rFonts w:ascii="Aptos" w:hAnsi="Aptos" w:cs="Times New Roman"/>
                <w:b w:val="false"/>
                <w:bCs w:val="false"/>
                <w:spacing w:val="-5"/>
                <w:lang w:val="pl-PL" w:bidi="ar-SA"/>
              </w:rPr>
            </w:pPr>
            <w:r>
              <w:rPr>
                <w:rFonts w:cs="Times New Roman" w:ascii="Aptos" w:hAnsi="Aptos"/>
                <w:b w:val="false"/>
                <w:bCs w:val="false"/>
                <w:spacing w:val="-5"/>
                <w:lang w:val="pl-PL" w:bidi="ar-SA"/>
              </w:rPr>
            </w:r>
          </w:p>
          <w:p>
            <w:pPr>
              <w:pStyle w:val="Normal"/>
              <w:widowControl w:val="false"/>
              <w:suppressAutoHyphens w:val="true"/>
              <w:spacing w:before="0" w:after="0"/>
              <w:jc w:val="start"/>
              <w:rPr>
                <w:rFonts w:ascii="Aptos" w:hAnsi="Aptos" w:cs="Times New Roman"/>
                <w:b w:val="false"/>
                <w:bCs w:val="false"/>
                <w:spacing w:val="-5"/>
                <w:lang w:val="pl-PL" w:bidi="ar-SA"/>
              </w:rPr>
            </w:pPr>
            <w:r>
              <w:rPr>
                <w:rFonts w:cs="Times New Roman" w:ascii="Aptos" w:hAnsi="Aptos"/>
                <w:b w:val="false"/>
                <w:bCs w:val="false"/>
                <w:spacing w:val="-5"/>
                <w:lang w:val="pl-PL" w:bidi="ar-SA"/>
              </w:rPr>
              <w:t>Przyciski na panelu powinny znajdować się na ci 80–110 cm. Panel powinien</w:t>
            </w:r>
          </w:p>
          <w:p>
            <w:pPr>
              <w:pStyle w:val="Normal"/>
              <w:widowControl w:val="false"/>
              <w:suppressAutoHyphens w:val="true"/>
              <w:spacing w:before="0" w:after="0"/>
              <w:jc w:val="start"/>
              <w:rPr>
                <w:rFonts w:ascii="Aptos" w:hAnsi="Aptos" w:cs="Times New Roman"/>
                <w:b w:val="false"/>
                <w:bCs w:val="false"/>
                <w:spacing w:val="-5"/>
                <w:lang w:val="pl-PL" w:bidi="ar-SA"/>
              </w:rPr>
            </w:pPr>
            <w:r>
              <w:rPr>
                <w:rFonts w:cs="Times New Roman" w:ascii="Aptos" w:hAnsi="Aptos"/>
                <w:b w:val="false"/>
                <w:bCs w:val="false"/>
                <w:spacing w:val="-5"/>
                <w:lang w:val="pl-PL" w:bidi="ar-SA"/>
              </w:rPr>
              <w:t>oddalony od rogu kabiny o minimum 50 cm. Lektor w windzie powinien mówić o kierunku jazdy i numerze piętra.</w:t>
            </w:r>
          </w:p>
          <w:p>
            <w:pPr>
              <w:pStyle w:val="Normal"/>
              <w:widowControl w:val="false"/>
              <w:suppressAutoHyphens w:val="true"/>
              <w:spacing w:before="0" w:after="0"/>
              <w:jc w:val="start"/>
              <w:rPr>
                <w:rFonts w:ascii="Aptos" w:hAnsi="Aptos" w:cs="Times New Roman"/>
                <w:b w:val="false"/>
                <w:bCs w:val="false"/>
                <w:spacing w:val="-5"/>
                <w:lang w:val="pl-PL" w:bidi="ar-SA"/>
              </w:rPr>
            </w:pPr>
            <w:r>
              <w:rPr>
                <w:rFonts w:cs="Times New Roman" w:ascii="Aptos" w:hAnsi="Aptos"/>
                <w:b w:val="false"/>
                <w:bCs w:val="false"/>
                <w:spacing w:val="-5"/>
                <w:lang w:val="pl-PL" w:bidi="ar-SA"/>
              </w:rPr>
            </w:r>
          </w:p>
          <w:p>
            <w:pPr>
              <w:pStyle w:val="Normal"/>
              <w:widowControl w:val="false"/>
              <w:suppressAutoHyphens w:val="true"/>
              <w:spacing w:before="0" w:after="0"/>
              <w:jc w:val="start"/>
              <w:rPr>
                <w:rFonts w:ascii="Aptos" w:hAnsi="Aptos" w:cs="Times New Roman"/>
                <w:b w:val="false"/>
                <w:bCs w:val="false"/>
                <w:spacing w:val="-5"/>
                <w:lang w:val="pl-PL" w:bidi="ar-SA"/>
              </w:rPr>
            </w:pPr>
            <w:r>
              <w:rPr>
                <w:rFonts w:cs="Times New Roman" w:ascii="Aptos" w:hAnsi="Aptos"/>
                <w:b w:val="false"/>
                <w:bCs w:val="false"/>
                <w:spacing w:val="-5"/>
                <w:lang w:val="pl-PL" w:bidi="ar-SA"/>
              </w:rPr>
              <w:t>Panel montujemy:</w:t>
            </w:r>
          </w:p>
          <w:p>
            <w:pPr>
              <w:pStyle w:val="Normal"/>
              <w:widowControl w:val="false"/>
              <w:suppressAutoHyphens w:val="true"/>
              <w:spacing w:before="0" w:after="0"/>
              <w:jc w:val="start"/>
              <w:rPr>
                <w:rFonts w:ascii="Aptos" w:hAnsi="Aptos" w:cs="Times New Roman"/>
                <w:b w:val="false"/>
                <w:bCs w:val="false"/>
                <w:spacing w:val="-5"/>
                <w:lang w:val="pl-PL" w:bidi="ar-SA"/>
              </w:rPr>
            </w:pPr>
            <w:r>
              <w:rPr>
                <w:rFonts w:cs="Times New Roman" w:ascii="Aptos" w:hAnsi="Aptos"/>
                <w:b w:val="false"/>
                <w:bCs w:val="false"/>
                <w:spacing w:val="-5"/>
                <w:lang w:val="pl-PL" w:bidi="ar-SA"/>
              </w:rPr>
              <w:t>▪</w:t>
            </w:r>
            <w:r>
              <w:rPr>
                <w:rFonts w:cs="Times New Roman" w:ascii="Aptos" w:hAnsi="Aptos"/>
                <w:b w:val="false"/>
                <w:bCs w:val="false"/>
                <w:spacing w:val="-5"/>
                <w:lang w:val="pl-PL" w:bidi="ar-SA"/>
              </w:rPr>
              <w:t>po prawej stronie przy drzwiach otwieranych centralnie,</w:t>
            </w:r>
          </w:p>
          <w:p>
            <w:pPr>
              <w:pStyle w:val="Normal"/>
              <w:widowControl w:val="false"/>
              <w:suppressAutoHyphens w:val="true"/>
              <w:spacing w:before="0" w:after="0"/>
              <w:jc w:val="start"/>
              <w:rPr>
                <w:rFonts w:ascii="Aptos" w:hAnsi="Aptos" w:cs="Times New Roman"/>
                <w:b w:val="false"/>
                <w:bCs w:val="false"/>
                <w:spacing w:val="-5"/>
                <w:lang w:val="pl-PL" w:bidi="ar-SA"/>
              </w:rPr>
            </w:pPr>
            <w:r>
              <w:rPr>
                <w:rFonts w:cs="Times New Roman" w:ascii="Aptos" w:hAnsi="Aptos"/>
                <w:b w:val="false"/>
                <w:bCs w:val="false"/>
                <w:spacing w:val="-5"/>
                <w:lang w:val="pl-PL" w:bidi="ar-SA"/>
              </w:rPr>
              <w:t>▪</w:t>
            </w:r>
            <w:r>
              <w:rPr>
                <w:rFonts w:cs="Times New Roman" w:ascii="Aptos" w:hAnsi="Aptos"/>
                <w:b w:val="false"/>
                <w:bCs w:val="false"/>
                <w:spacing w:val="-5"/>
                <w:lang w:val="pl-PL" w:bidi="ar-SA"/>
              </w:rPr>
              <w:t>po stronie zgodnej z kierunkiem zamykania przy drzwiach jednostronnych.</w:t>
            </w:r>
          </w:p>
          <w:p>
            <w:pPr>
              <w:pStyle w:val="Normal"/>
              <w:widowControl w:val="false"/>
              <w:suppressAutoHyphens w:val="true"/>
              <w:spacing w:before="0" w:after="0"/>
              <w:jc w:val="start"/>
              <w:rPr>
                <w:rFonts w:ascii="Aptos" w:hAnsi="Aptos" w:cs="Times New Roman"/>
                <w:b w:val="false"/>
                <w:bCs w:val="false"/>
                <w:spacing w:val="-5"/>
                <w:lang w:val="pl-PL" w:bidi="ar-SA"/>
              </w:rPr>
            </w:pPr>
            <w:r>
              <w:rPr>
                <w:rFonts w:cs="Times New Roman" w:ascii="Aptos" w:hAnsi="Aptos"/>
                <w:b w:val="false"/>
                <w:bCs w:val="false"/>
                <w:spacing w:val="-5"/>
                <w:lang w:val="pl-PL" w:bidi="ar-SA"/>
              </w:rPr>
            </w:r>
          </w:p>
          <w:p>
            <w:pPr>
              <w:pStyle w:val="Normal"/>
              <w:widowControl w:val="false"/>
              <w:suppressAutoHyphens w:val="true"/>
              <w:spacing w:before="0" w:after="0"/>
              <w:jc w:val="start"/>
              <w:rPr>
                <w:rFonts w:ascii="Aptos" w:hAnsi="Aptos" w:cs="Times New Roman"/>
                <w:b w:val="false"/>
                <w:bCs w:val="false"/>
                <w:spacing w:val="-5"/>
                <w:lang w:val="pl-PL" w:bidi="ar-SA"/>
              </w:rPr>
            </w:pPr>
            <w:r>
              <w:rPr>
                <w:rFonts w:cs="Times New Roman" w:ascii="Aptos" w:hAnsi="Aptos"/>
                <w:b w:val="false"/>
                <w:bCs w:val="false"/>
                <w:spacing w:val="-5"/>
                <w:lang w:val="pl-PL" w:bidi="ar-SA"/>
              </w:rPr>
              <w:t xml:space="preserve">Przycisk wyjścia (np. parter, recepcja) powinien </w:t>
              <w:br/>
              <w:t>być zielony i wystawać 5 mm ponad inne.</w:t>
            </w:r>
          </w:p>
          <w:p>
            <w:pPr>
              <w:pStyle w:val="Normal"/>
              <w:widowControl w:val="false"/>
              <w:suppressAutoHyphens w:val="true"/>
              <w:spacing w:before="0" w:after="0"/>
              <w:jc w:val="start"/>
              <w:rPr>
                <w:rFonts w:ascii="Aptos" w:hAnsi="Aptos" w:cs="Times New Roman"/>
                <w:b w:val="false"/>
                <w:bCs w:val="false"/>
                <w:spacing w:val="-5"/>
                <w:lang w:val="pl-PL" w:bidi="ar-SA"/>
              </w:rPr>
            </w:pPr>
            <w:r>
              <w:rPr>
                <w:rFonts w:cs="Times New Roman" w:ascii="Aptos" w:hAnsi="Aptos"/>
                <w:b w:val="false"/>
                <w:bCs w:val="false"/>
                <w:spacing w:val="-5"/>
                <w:lang w:val="pl-PL" w:bidi="ar-SA"/>
              </w:rPr>
            </w:r>
          </w:p>
          <w:p>
            <w:pPr>
              <w:pStyle w:val="Normal"/>
              <w:widowControl w:val="false"/>
              <w:suppressAutoHyphens w:val="true"/>
              <w:spacing w:before="0" w:after="0"/>
              <w:jc w:val="start"/>
              <w:rPr>
                <w:rFonts w:ascii="Aptos" w:hAnsi="Aptos" w:cs="Times New Roman"/>
                <w:b w:val="false"/>
                <w:bCs w:val="false"/>
                <w:spacing w:val="-5"/>
                <w:lang w:val="pl-PL" w:bidi="ar-SA"/>
              </w:rPr>
            </w:pPr>
            <w:r>
              <w:rPr>
                <w:rFonts w:cs="Times New Roman" w:ascii="Aptos" w:hAnsi="Aptos"/>
                <w:b w:val="false"/>
                <w:bCs w:val="false"/>
                <w:spacing w:val="-5"/>
                <w:lang w:val="pl-PL" w:bidi="ar-SA"/>
              </w:rPr>
              <w:t>Przycisk alarmu – żółty.</w:t>
            </w:r>
          </w:p>
          <w:p>
            <w:pPr>
              <w:pStyle w:val="Normal"/>
              <w:widowControl w:val="false"/>
              <w:suppressAutoHyphens w:val="true"/>
              <w:spacing w:before="0" w:after="0"/>
              <w:jc w:val="start"/>
              <w:rPr>
                <w:rFonts w:ascii="Aptos" w:hAnsi="Aptos" w:cs="Times New Roman"/>
                <w:b w:val="false"/>
                <w:bCs w:val="false"/>
                <w:spacing w:val="-5"/>
                <w:lang w:val="pl-PL" w:bidi="ar-SA"/>
              </w:rPr>
            </w:pPr>
            <w:r>
              <w:rPr>
                <w:rFonts w:cs="Times New Roman" w:ascii="Aptos" w:hAnsi="Aptos"/>
                <w:b w:val="false"/>
                <w:bCs w:val="false"/>
                <w:spacing w:val="-5"/>
                <w:lang w:val="pl-PL" w:bidi="ar-SA"/>
              </w:rPr>
            </w:r>
          </w:p>
          <w:p>
            <w:pPr>
              <w:pStyle w:val="Normal"/>
              <w:widowControl w:val="false"/>
              <w:suppressAutoHyphens w:val="true"/>
              <w:spacing w:before="0" w:after="0"/>
              <w:jc w:val="start"/>
              <w:rPr>
                <w:rFonts w:ascii="Aptos" w:hAnsi="Aptos" w:cs="Times New Roman"/>
                <w:b w:val="false"/>
                <w:bCs w:val="false"/>
                <w:spacing w:val="-5"/>
                <w:lang w:val="pl-PL" w:bidi="ar-SA"/>
              </w:rPr>
            </w:pPr>
            <w:r>
              <w:rPr>
                <w:rFonts w:cs="Times New Roman" w:ascii="Aptos" w:hAnsi="Aptos"/>
                <w:b w:val="false"/>
                <w:bCs w:val="false"/>
                <w:spacing w:val="-5"/>
                <w:lang w:val="pl-PL" w:bidi="ar-SA"/>
              </w:rPr>
              <w:t>Przycisk musi być:</w:t>
            </w:r>
          </w:p>
          <w:p>
            <w:pPr>
              <w:pStyle w:val="Normal"/>
              <w:widowControl w:val="false"/>
              <w:suppressAutoHyphens w:val="true"/>
              <w:spacing w:before="0" w:after="0"/>
              <w:jc w:val="start"/>
              <w:rPr>
                <w:rFonts w:ascii="Aptos" w:hAnsi="Aptos" w:cs="Times New Roman"/>
                <w:b w:val="false"/>
                <w:bCs w:val="false"/>
                <w:spacing w:val="-5"/>
                <w:lang w:val="pl-PL" w:bidi="ar-SA"/>
              </w:rPr>
            </w:pPr>
            <w:r>
              <w:rPr>
                <w:rFonts w:cs="Times New Roman" w:ascii="Aptos" w:hAnsi="Aptos"/>
                <w:b w:val="false"/>
                <w:bCs w:val="false"/>
                <w:spacing w:val="-5"/>
                <w:lang w:val="pl-PL" w:bidi="ar-SA"/>
              </w:rPr>
              <w:t>▪</w:t>
            </w:r>
            <w:r>
              <w:rPr>
                <w:rFonts w:cs="Times New Roman" w:ascii="Aptos" w:hAnsi="Aptos"/>
                <w:b w:val="false"/>
                <w:bCs w:val="false"/>
                <w:spacing w:val="-5"/>
                <w:lang w:val="pl-PL" w:bidi="ar-SA"/>
              </w:rPr>
              <w:t>wypukły,</w:t>
            </w:r>
          </w:p>
          <w:p>
            <w:pPr>
              <w:pStyle w:val="Normal"/>
              <w:widowControl w:val="false"/>
              <w:suppressAutoHyphens w:val="true"/>
              <w:spacing w:before="0" w:after="0"/>
              <w:jc w:val="start"/>
              <w:rPr>
                <w:rFonts w:ascii="Aptos" w:hAnsi="Aptos" w:cs="Times New Roman"/>
                <w:b w:val="false"/>
                <w:bCs w:val="false"/>
                <w:spacing w:val="-5"/>
                <w:lang w:val="pl-PL" w:bidi="ar-SA"/>
              </w:rPr>
            </w:pPr>
            <w:r>
              <w:rPr>
                <w:rFonts w:cs="Times New Roman" w:ascii="Aptos" w:hAnsi="Aptos"/>
                <w:b w:val="false"/>
                <w:bCs w:val="false"/>
                <w:spacing w:val="-5"/>
                <w:lang w:val="pl-PL" w:bidi="ar-SA"/>
              </w:rPr>
              <w:t>▪</w:t>
            </w:r>
            <w:r>
              <w:rPr>
                <w:rFonts w:cs="Times New Roman" w:ascii="Aptos" w:hAnsi="Aptos"/>
                <w:b w:val="false"/>
                <w:bCs w:val="false"/>
                <w:spacing w:val="-5"/>
                <w:lang w:val="pl-PL" w:bidi="ar-SA"/>
              </w:rPr>
              <w:t>opisany w alfabecie Braille’a,</w:t>
            </w:r>
          </w:p>
          <w:p>
            <w:pPr>
              <w:pStyle w:val="Normal"/>
              <w:widowControl w:val="false"/>
              <w:suppressAutoHyphens w:val="true"/>
              <w:spacing w:before="0" w:after="0"/>
              <w:jc w:val="start"/>
              <w:rPr>
                <w:rFonts w:ascii="Aptos" w:hAnsi="Aptos" w:cs="Times New Roman"/>
                <w:b w:val="false"/>
                <w:bCs w:val="false"/>
                <w:spacing w:val="-5"/>
                <w:lang w:val="pl-PL" w:bidi="ar-SA"/>
              </w:rPr>
            </w:pPr>
            <w:r>
              <w:rPr>
                <w:rFonts w:cs="Times New Roman" w:ascii="Aptos" w:hAnsi="Aptos"/>
                <w:b w:val="false"/>
                <w:bCs w:val="false"/>
                <w:spacing w:val="-5"/>
                <w:lang w:val="pl-PL" w:bidi="ar-SA"/>
              </w:rPr>
              <w:t>▪</w:t>
            </w:r>
            <w:r>
              <w:rPr>
                <w:rFonts w:cs="Times New Roman" w:ascii="Aptos" w:hAnsi="Aptos"/>
                <w:b w:val="false"/>
                <w:bCs w:val="false"/>
                <w:spacing w:val="-5"/>
                <w:lang w:val="pl-PL" w:bidi="ar-SA"/>
              </w:rPr>
              <w:t>z wypukłym symbolem,</w:t>
            </w:r>
          </w:p>
          <w:p>
            <w:pPr>
              <w:pStyle w:val="Normal"/>
              <w:widowControl w:val="false"/>
              <w:suppressAutoHyphens w:val="true"/>
              <w:spacing w:before="0" w:after="0"/>
              <w:jc w:val="start"/>
              <w:rPr>
                <w:rFonts w:ascii="Aptos" w:hAnsi="Aptos" w:cs="Times New Roman"/>
                <w:b w:val="false"/>
                <w:bCs w:val="false"/>
                <w:spacing w:val="-5"/>
                <w:lang w:val="pl-PL" w:bidi="ar-SA"/>
              </w:rPr>
            </w:pPr>
            <w:r>
              <w:rPr>
                <w:rFonts w:cs="Times New Roman" w:ascii="Aptos" w:hAnsi="Aptos"/>
                <w:b w:val="false"/>
                <w:bCs w:val="false"/>
                <w:spacing w:val="-5"/>
                <w:lang w:val="pl-PL" w:bidi="ar-SA"/>
              </w:rPr>
              <w:t>▪</w:t>
            </w:r>
            <w:r>
              <w:rPr>
                <w:rFonts w:cs="Times New Roman" w:ascii="Aptos" w:hAnsi="Aptos"/>
                <w:b w:val="false"/>
                <w:bCs w:val="false"/>
                <w:spacing w:val="-5"/>
                <w:lang w:val="pl-PL" w:bidi="ar-SA"/>
              </w:rPr>
              <w:t>ze światłem sygnalizującym naciśnięcie</w:t>
            </w:r>
          </w:p>
          <w:p>
            <w:pPr>
              <w:pStyle w:val="Normal"/>
              <w:widowControl w:val="false"/>
              <w:suppressAutoHyphens w:val="true"/>
              <w:spacing w:before="0" w:after="0"/>
              <w:jc w:val="start"/>
              <w:rPr>
                <w:rFonts w:ascii="Aptos" w:hAnsi="Aptos" w:cs="Times New Roman"/>
                <w:b w:val="false"/>
                <w:bCs w:val="false"/>
                <w:spacing w:val="-5"/>
                <w:lang w:val="pl-PL" w:bidi="ar-SA"/>
              </w:rPr>
            </w:pPr>
            <w:r>
              <w:rPr>
                <w:rFonts w:cs="Times New Roman" w:ascii="Aptos" w:hAnsi="Aptos"/>
                <w:b w:val="false"/>
                <w:bCs w:val="false"/>
                <w:spacing w:val="-5"/>
                <w:lang w:val="pl-PL" w:bidi="ar-SA"/>
              </w:rPr>
            </w:r>
          </w:p>
          <w:p>
            <w:pPr>
              <w:pStyle w:val="Normal"/>
              <w:widowControl w:val="false"/>
              <w:suppressAutoHyphens w:val="true"/>
              <w:spacing w:before="0" w:after="0"/>
              <w:jc w:val="start"/>
              <w:rPr>
                <w:rFonts w:ascii="Aptos" w:hAnsi="Aptos" w:cs="Times New Roman"/>
                <w:b w:val="false"/>
                <w:bCs w:val="false"/>
                <w:spacing w:val="-5"/>
                <w:lang w:val="pl-PL" w:bidi="ar-SA"/>
              </w:rPr>
            </w:pPr>
            <w:r>
              <w:rPr>
                <w:rFonts w:cs="Times New Roman" w:ascii="Aptos" w:hAnsi="Aptos"/>
                <w:b w:val="false"/>
                <w:bCs w:val="false"/>
                <w:spacing w:val="-5"/>
                <w:lang w:val="pl-PL" w:bidi="ar-SA"/>
              </w:rPr>
              <w:t xml:space="preserve">Panel wewnętrzny powinien się wyróżniać kolorem, różnica jasności (LRV) ≥ 60. </w:t>
            </w:r>
          </w:p>
        </w:tc>
        <w:tc>
          <w:tcPr>
            <w:tcW w:w="1813" w:type="dxa"/>
            <w:tcBorders>
              <w:top w:val="single" w:sz="6" w:space="0" w:color="000000"/>
              <w:start w:val="single" w:sz="2" w:space="0" w:color="000000"/>
              <w:bottom w:val="single" w:sz="6" w:space="0" w:color="000000"/>
              <w:end w:val="single" w:sz="2" w:space="0" w:color="000000"/>
            </w:tcBorders>
            <w:vAlign w:val="center"/>
          </w:tcPr>
          <w:p>
            <w:pPr>
              <w:pStyle w:val="Normal"/>
              <w:widowControl w:val="false"/>
              <w:suppressAutoHyphens w:val="true"/>
              <w:spacing w:before="0" w:after="0"/>
              <w:jc w:val="start"/>
              <w:rPr>
                <w:rFonts w:ascii="Aptos" w:hAnsi="Aptos" w:cs="Times New Roman"/>
                <w:b/>
                <w:lang w:val="pl-PL"/>
              </w:rPr>
            </w:pPr>
            <w:r>
              <w:rPr>
                <w:rFonts w:cs="Times New Roman" w:ascii="Aptos" w:hAnsi="Aptos"/>
                <w:b/>
                <w:lang w:val="pl-PL"/>
              </w:rPr>
            </w:r>
          </w:p>
          <w:p>
            <w:pPr>
              <w:pStyle w:val="Normal"/>
              <w:widowControl w:val="false"/>
              <w:suppressAutoHyphens w:val="true"/>
              <w:spacing w:before="0" w:after="0"/>
              <w:jc w:val="start"/>
              <w:rPr>
                <w:rFonts w:ascii="Aptos" w:hAnsi="Aptos" w:cs="Times New Roman"/>
                <w:b/>
                <w:lang w:val="pl-PL"/>
              </w:rPr>
            </w:pPr>
            <w:r>
              <w:rPr>
                <w:rFonts w:cs="Times New Roman" w:ascii="Aptos" w:hAnsi="Aptos"/>
                <w:w w:val="105"/>
                <w:lang w:val="pl-PL" w:bidi="ar-SA"/>
              </w:rPr>
              <w:t>Tak</w:t>
            </w:r>
          </w:p>
        </w:tc>
        <w:tc>
          <w:tcPr>
            <w:tcW w:w="1588" w:type="dxa"/>
            <w:tcBorders>
              <w:top w:val="single" w:sz="6" w:space="0" w:color="000000"/>
              <w:start w:val="single" w:sz="2" w:space="0" w:color="000000"/>
              <w:bottom w:val="single" w:sz="6" w:space="0" w:color="000000"/>
              <w:end w:val="single" w:sz="2" w:space="0" w:color="000000"/>
            </w:tcBorders>
            <w:vAlign w:val="center"/>
          </w:tcPr>
          <w:p>
            <w:pPr>
              <w:pStyle w:val="Normal"/>
              <w:widowControl w:val="false"/>
              <w:suppressAutoHyphens w:val="true"/>
              <w:spacing w:before="0" w:after="0"/>
              <w:jc w:val="start"/>
              <w:rPr>
                <w:rFonts w:ascii="Aptos" w:hAnsi="Aptos" w:cs="Times New Roman"/>
                <w:b/>
                <w:w w:val="95"/>
              </w:rPr>
            </w:pPr>
            <w:r>
              <w:rPr>
                <w:rFonts w:cs="Times New Roman" w:ascii="Aptos" w:hAnsi="Aptos"/>
                <w:b/>
                <w:w w:val="95"/>
              </w:rPr>
            </w:r>
          </w:p>
        </w:tc>
      </w:tr>
    </w:tbl>
    <w:p>
      <w:pPr>
        <w:pStyle w:val="Normal"/>
        <w:rPr>
          <w:rFonts w:ascii="Aptos" w:hAnsi="Aptos"/>
        </w:rPr>
      </w:pPr>
      <w:r>
        <w:rPr>
          <w:rFonts w:ascii="Aptos" w:hAnsi="Aptos"/>
        </w:rPr>
      </w:r>
    </w:p>
    <w:sectPr>
      <w:type w:val="nextPage"/>
      <w:pgSz w:w="11906" w:h="16838"/>
      <w:pgMar w:left="1417" w:right="1417" w:gutter="0" w:header="0" w:top="1247" w:footer="0" w:bottom="1247"/>
      <w:pgNumType w:fmt="decimal"/>
      <w:formProt w:val="false"/>
      <w:textDirection w:val="lrTb"/>
      <w:docGrid w:type="default" w:linePitch="360" w:charSpace="0"/>
    </w:sectPr>
  </w:body>
</w:document>
</file>

<file path=word/fontTable.xml><?xml version="1.0" encoding="utf-8"?>
<w:fonts xmlns:w="http://schemas.openxmlformats.org/wordprocessingml/2006/main" xmlns:r="http://schemas.openxmlformats.org/officeDocument/2006/relationships">
  <w:font w:name="Times New Roman">
    <w:charset w:val="00" w:characterSet="windows-1252"/>
    <w:family w:val="roman"/>
    <w:pitch w:val="variable"/>
  </w:font>
  <w:font w:name="Symbol">
    <w:charset w:val="02"/>
    <w:family w:val="roman"/>
    <w:pitch w:val="variable"/>
  </w:font>
  <w:font w:name="Arial">
    <w:charset w:val="00" w:characterSet="windows-1252"/>
    <w:family w:val="swiss"/>
    <w:pitch w:val="variable"/>
  </w:font>
  <w:font w:name="Liberation Serif">
    <w:altName w:val="Times New Roman"/>
    <w:charset w:val="ee" w:characterSet="windows-1250"/>
    <w:family w:val="roman"/>
    <w:pitch w:val="variable"/>
  </w:font>
  <w:font w:name="Calibri">
    <w:charset w:val="ee" w:characterSet="windows-1250"/>
    <w:family w:val="roman"/>
    <w:pitch w:val="variable"/>
  </w:font>
  <w:font w:name="Calibri Light">
    <w:charset w:val="ee" w:characterSet="windows-1250"/>
    <w:family w:val="swiss"/>
    <w:pitch w:val="variable"/>
  </w:font>
  <w:font w:name="Tahoma">
    <w:charset w:val="ee" w:characterSet="windows-1250"/>
    <w:family w:val="swiss"/>
    <w:pitch w:val="variable"/>
  </w:font>
  <w:font w:name="Liberation Sans">
    <w:altName w:val="Arial"/>
    <w:charset w:val="ee" w:characterSet="windows-1250"/>
    <w:family w:val="swiss"/>
    <w:pitch w:val="variable"/>
  </w:font>
  <w:font w:name="Wingdings">
    <w:charset w:val="ee" w:characterSet="windows-1250"/>
    <w:family w:val="swiss"/>
    <w:pitch w:val="variable"/>
  </w:font>
  <w:font w:name="Times New Roman">
    <w:charset w:val="ee" w:characterSet="windows-1250"/>
    <w:family w:val="roman"/>
    <w:pitch w:val="variable"/>
  </w:font>
  <w:font w:name="Aptos">
    <w:charset w:val="ee" w:characterSet="windows-1250"/>
    <w:family w:val="swiss"/>
    <w:pitch w:val="variable"/>
  </w:font>
</w:fonts>
</file>

<file path=word/settings.xml><?xml version="1.0" encoding="utf-8"?>
<w:settings xmlns:w="http://schemas.openxmlformats.org/wordprocessingml/2006/main">
  <w:zoom w:percent="100"/>
  <w:defaultTabStop w:val="708"/>
  <w:autoHyphenation w:val="true"/>
  <w:hyphenationZone w:val="0"/>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themeFontLang w:val="pl-P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Calibri" w:hAnsi="Calibri" w:eastAsia="Calibri" w:cs="" w:asciiTheme="minorHAnsi" w:cstheme="minorBidi" w:eastAsiaTheme="minorHAnsi" w:hAnsiTheme="minorHAnsi"/>
        <w:kern w:val="2"/>
        <w:sz w:val="24"/>
        <w:szCs w:val="24"/>
        <w:lang w:val="pl-PL" w:eastAsia="en-US" w:bidi="ar-SA"/>
        <w14:ligatures w14:val="standardContextual"/>
      </w:rPr>
    </w:rPrDefault>
    <w:pPrDefault>
      <w:pPr>
        <w:suppressAutoHyphens w:val="true"/>
      </w:pPr>
    </w:pPrDefault>
  </w:docDefaults>
  <w:latentStyles w:defLockedState="0" w:defUIPriority="99" w:defSemiHidden="0" w:defUnhideWhenUsed="0" w:defQFormat="0" w:count="376">
    <w:lsdException w:name="Normal" w:uiPriority="0"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1c6c21"/>
    <w:pPr>
      <w:widowControl/>
      <w:suppressAutoHyphens w:val="true"/>
      <w:bidi w:val="0"/>
      <w:spacing w:lineRule="auto" w:line="240" w:before="0" w:after="0"/>
      <w:jc w:val="start"/>
    </w:pPr>
    <w:rPr>
      <w:rFonts w:ascii="Calibri" w:hAnsi="Calibri" w:eastAsia="Calibri" w:cs="Arial"/>
      <w:color w:val="auto"/>
      <w:kern w:val="0"/>
      <w:sz w:val="20"/>
      <w:szCs w:val="20"/>
      <w:lang w:val="pl-PL" w:eastAsia="pl-PL" w:bidi="ar-SA"/>
      <w14:ligatures w14:val="none"/>
    </w:rPr>
  </w:style>
  <w:style w:type="paragraph" w:styleId="Heading1">
    <w:name w:val="heading 1"/>
    <w:basedOn w:val="Normal"/>
    <w:next w:val="Normal"/>
    <w:link w:val="Nagwek1Znak"/>
    <w:uiPriority w:val="99"/>
    <w:qFormat/>
    <w:rsid w:val="001c6c21"/>
    <w:pPr>
      <w:keepNext w:val="true"/>
      <w:keepLines/>
      <w:spacing w:before="360" w:after="80"/>
      <w:outlineLvl w:val="0"/>
    </w:pPr>
    <w:rPr>
      <w:rFonts w:ascii="Calibri Light" w:hAnsi="Calibri Light" w:eastAsia="" w:cs="" w:asciiTheme="majorHAnsi" w:cstheme="majorBidi" w:eastAsiaTheme="majorEastAsia" w:hAnsiTheme="majorHAnsi"/>
      <w:color w:themeColor="accent1" w:themeShade="bf" w:val="2F5496"/>
      <w:sz w:val="40"/>
      <w:szCs w:val="40"/>
    </w:rPr>
  </w:style>
  <w:style w:type="paragraph" w:styleId="Heading2">
    <w:name w:val="heading 2"/>
    <w:basedOn w:val="Normal"/>
    <w:next w:val="Normal"/>
    <w:link w:val="Nagwek2Znak"/>
    <w:uiPriority w:val="99"/>
    <w:unhideWhenUsed/>
    <w:qFormat/>
    <w:rsid w:val="001c6c21"/>
    <w:pPr>
      <w:keepNext w:val="true"/>
      <w:keepLines/>
      <w:spacing w:before="160" w:after="80"/>
      <w:outlineLvl w:val="1"/>
    </w:pPr>
    <w:rPr>
      <w:rFonts w:ascii="Calibri Light" w:hAnsi="Calibri Light" w:eastAsia="" w:cs="" w:asciiTheme="majorHAnsi" w:cstheme="majorBidi" w:eastAsiaTheme="majorEastAsia" w:hAnsiTheme="majorHAnsi"/>
      <w:color w:themeColor="accent1" w:themeShade="bf" w:val="2F5496"/>
      <w:sz w:val="32"/>
      <w:szCs w:val="32"/>
    </w:rPr>
  </w:style>
  <w:style w:type="paragraph" w:styleId="Heading3">
    <w:name w:val="heading 3"/>
    <w:basedOn w:val="Normal"/>
    <w:next w:val="Normal"/>
    <w:link w:val="Nagwek3Znak"/>
    <w:uiPriority w:val="99"/>
    <w:unhideWhenUsed/>
    <w:qFormat/>
    <w:rsid w:val="001c6c21"/>
    <w:pPr>
      <w:keepNext w:val="true"/>
      <w:keepLines/>
      <w:spacing w:before="160" w:after="80"/>
      <w:outlineLvl w:val="2"/>
    </w:pPr>
    <w:rPr>
      <w:rFonts w:eastAsia="" w:cs="" w:cstheme="majorBidi" w:eastAsiaTheme="majorEastAsia"/>
      <w:color w:themeColor="accent1" w:themeShade="bf" w:val="2F5496"/>
      <w:sz w:val="28"/>
      <w:szCs w:val="28"/>
    </w:rPr>
  </w:style>
  <w:style w:type="paragraph" w:styleId="Heading4">
    <w:name w:val="heading 4"/>
    <w:basedOn w:val="Normal"/>
    <w:next w:val="Normal"/>
    <w:link w:val="Nagwek4Znak"/>
    <w:uiPriority w:val="99"/>
    <w:unhideWhenUsed/>
    <w:qFormat/>
    <w:rsid w:val="001c6c21"/>
    <w:pPr>
      <w:keepNext w:val="true"/>
      <w:keepLines/>
      <w:spacing w:before="80" w:after="40"/>
      <w:outlineLvl w:val="3"/>
    </w:pPr>
    <w:rPr>
      <w:rFonts w:eastAsia="" w:cs="" w:cstheme="majorBidi" w:eastAsiaTheme="majorEastAsia"/>
      <w:i/>
      <w:iCs/>
      <w:color w:themeColor="accent1" w:themeShade="bf" w:val="2F5496"/>
    </w:rPr>
  </w:style>
  <w:style w:type="paragraph" w:styleId="Heading5">
    <w:name w:val="heading 5"/>
    <w:basedOn w:val="Normal"/>
    <w:next w:val="Normal"/>
    <w:link w:val="Nagwek5Znak"/>
    <w:uiPriority w:val="9"/>
    <w:semiHidden/>
    <w:unhideWhenUsed/>
    <w:qFormat/>
    <w:rsid w:val="001c6c21"/>
    <w:pPr>
      <w:keepNext w:val="true"/>
      <w:keepLines/>
      <w:spacing w:before="80" w:after="40"/>
      <w:outlineLvl w:val="4"/>
    </w:pPr>
    <w:rPr>
      <w:rFonts w:eastAsia="" w:cs="" w:cstheme="majorBidi" w:eastAsiaTheme="majorEastAsia"/>
      <w:color w:themeColor="accent1" w:themeShade="bf" w:val="2F5496"/>
    </w:rPr>
  </w:style>
  <w:style w:type="paragraph" w:styleId="Heading6">
    <w:name w:val="heading 6"/>
    <w:basedOn w:val="Normal"/>
    <w:next w:val="Normal"/>
    <w:link w:val="Nagwek6Znak"/>
    <w:uiPriority w:val="9"/>
    <w:semiHidden/>
    <w:unhideWhenUsed/>
    <w:qFormat/>
    <w:rsid w:val="001c6c21"/>
    <w:pPr>
      <w:keepNext w:val="true"/>
      <w:keepLines/>
      <w:spacing w:before="40" w:after="0"/>
      <w:outlineLvl w:val="5"/>
    </w:pPr>
    <w:rPr>
      <w:rFonts w:eastAsia="" w:cs="" w:cstheme="majorBidi" w:eastAsiaTheme="majorEastAsia"/>
      <w:i/>
      <w:iCs/>
      <w:color w:themeColor="text1" w:themeTint="a6" w:val="595959"/>
    </w:rPr>
  </w:style>
  <w:style w:type="paragraph" w:styleId="Heading7">
    <w:name w:val="heading 7"/>
    <w:basedOn w:val="Normal"/>
    <w:next w:val="Normal"/>
    <w:link w:val="Nagwek7Znak"/>
    <w:uiPriority w:val="9"/>
    <w:semiHidden/>
    <w:unhideWhenUsed/>
    <w:qFormat/>
    <w:rsid w:val="001c6c21"/>
    <w:pPr>
      <w:keepNext w:val="true"/>
      <w:keepLines/>
      <w:spacing w:before="40" w:after="0"/>
      <w:outlineLvl w:val="6"/>
    </w:pPr>
    <w:rPr>
      <w:rFonts w:eastAsia="" w:cs="" w:cstheme="majorBidi" w:eastAsiaTheme="majorEastAsia"/>
      <w:color w:themeColor="text1" w:themeTint="a6" w:val="595959"/>
    </w:rPr>
  </w:style>
  <w:style w:type="paragraph" w:styleId="Heading8">
    <w:name w:val="heading 8"/>
    <w:basedOn w:val="Normal"/>
    <w:next w:val="Normal"/>
    <w:link w:val="Nagwek8Znak"/>
    <w:uiPriority w:val="9"/>
    <w:semiHidden/>
    <w:unhideWhenUsed/>
    <w:qFormat/>
    <w:rsid w:val="001c6c21"/>
    <w:pPr>
      <w:keepNext w:val="true"/>
      <w:keepLines/>
      <w:outlineLvl w:val="7"/>
    </w:pPr>
    <w:rPr>
      <w:rFonts w:eastAsia="" w:cs="" w:cstheme="majorBidi" w:eastAsiaTheme="majorEastAsia"/>
      <w:i/>
      <w:iCs/>
      <w:color w:themeColor="text1" w:themeTint="d8" w:val="272727"/>
    </w:rPr>
  </w:style>
  <w:style w:type="paragraph" w:styleId="Heading9">
    <w:name w:val="heading 9"/>
    <w:basedOn w:val="Normal"/>
    <w:next w:val="Normal"/>
    <w:link w:val="Nagwek9Znak"/>
    <w:uiPriority w:val="9"/>
    <w:semiHidden/>
    <w:unhideWhenUsed/>
    <w:qFormat/>
    <w:rsid w:val="001c6c21"/>
    <w:pPr>
      <w:keepNext w:val="true"/>
      <w:keepLines/>
      <w:outlineLvl w:val="8"/>
    </w:pPr>
    <w:rPr>
      <w:rFonts w:eastAsia="" w:cs="" w:cstheme="majorBidi" w:eastAsiaTheme="majorEastAsia"/>
      <w:color w:themeColor="text1" w:themeTint="d8" w:val="272727"/>
    </w:rPr>
  </w:style>
  <w:style w:type="character" w:styleId="DefaultParagraphFont" w:default="1">
    <w:name w:val="Default Paragraph Font"/>
    <w:uiPriority w:val="1"/>
    <w:semiHidden/>
    <w:unhideWhenUsed/>
    <w:qFormat/>
    <w:rPr/>
  </w:style>
  <w:style w:type="character" w:styleId="Nagwek1Znak" w:customStyle="1">
    <w:name w:val="Nagłówek 1 Znak"/>
    <w:basedOn w:val="DefaultParagraphFont"/>
    <w:uiPriority w:val="99"/>
    <w:qFormat/>
    <w:rsid w:val="001c6c21"/>
    <w:rPr>
      <w:rFonts w:ascii="Calibri Light" w:hAnsi="Calibri Light" w:eastAsia="" w:cs="" w:asciiTheme="majorHAnsi" w:cstheme="majorBidi" w:eastAsiaTheme="majorEastAsia" w:hAnsiTheme="majorHAnsi"/>
      <w:color w:themeColor="accent1" w:themeShade="bf" w:val="2F5496"/>
      <w:sz w:val="40"/>
      <w:szCs w:val="40"/>
    </w:rPr>
  </w:style>
  <w:style w:type="character" w:styleId="Nagwek2Znak" w:customStyle="1">
    <w:name w:val="Nagłówek 2 Znak"/>
    <w:basedOn w:val="DefaultParagraphFont"/>
    <w:uiPriority w:val="99"/>
    <w:qFormat/>
    <w:rsid w:val="001c6c21"/>
    <w:rPr>
      <w:rFonts w:ascii="Calibri Light" w:hAnsi="Calibri Light" w:eastAsia="" w:cs="" w:asciiTheme="majorHAnsi" w:cstheme="majorBidi" w:eastAsiaTheme="majorEastAsia" w:hAnsiTheme="majorHAnsi"/>
      <w:color w:themeColor="accent1" w:themeShade="bf" w:val="2F5496"/>
      <w:sz w:val="32"/>
      <w:szCs w:val="32"/>
    </w:rPr>
  </w:style>
  <w:style w:type="character" w:styleId="Nagwek3Znak" w:customStyle="1">
    <w:name w:val="Nagłówek 3 Znak"/>
    <w:basedOn w:val="DefaultParagraphFont"/>
    <w:uiPriority w:val="99"/>
    <w:qFormat/>
    <w:rsid w:val="001c6c21"/>
    <w:rPr>
      <w:rFonts w:eastAsia="" w:cs="" w:cstheme="majorBidi" w:eastAsiaTheme="majorEastAsia"/>
      <w:color w:themeColor="accent1" w:themeShade="bf" w:val="2F5496"/>
      <w:sz w:val="28"/>
      <w:szCs w:val="28"/>
    </w:rPr>
  </w:style>
  <w:style w:type="character" w:styleId="Nagwek4Znak" w:customStyle="1">
    <w:name w:val="Nagłówek 4 Znak"/>
    <w:basedOn w:val="DefaultParagraphFont"/>
    <w:uiPriority w:val="99"/>
    <w:qFormat/>
    <w:rsid w:val="001c6c21"/>
    <w:rPr>
      <w:rFonts w:eastAsia="" w:cs="" w:cstheme="majorBidi" w:eastAsiaTheme="majorEastAsia"/>
      <w:i/>
      <w:iCs/>
      <w:color w:themeColor="accent1" w:themeShade="bf" w:val="2F5496"/>
    </w:rPr>
  </w:style>
  <w:style w:type="character" w:styleId="Nagwek5Znak" w:customStyle="1">
    <w:name w:val="Nagłówek 5 Znak"/>
    <w:basedOn w:val="DefaultParagraphFont"/>
    <w:uiPriority w:val="9"/>
    <w:semiHidden/>
    <w:qFormat/>
    <w:rsid w:val="001c6c21"/>
    <w:rPr>
      <w:rFonts w:eastAsia="" w:cs="" w:cstheme="majorBidi" w:eastAsiaTheme="majorEastAsia"/>
      <w:color w:themeColor="accent1" w:themeShade="bf" w:val="2F5496"/>
    </w:rPr>
  </w:style>
  <w:style w:type="character" w:styleId="Nagwek6Znak" w:customStyle="1">
    <w:name w:val="Nagłówek 6 Znak"/>
    <w:basedOn w:val="DefaultParagraphFont"/>
    <w:uiPriority w:val="9"/>
    <w:semiHidden/>
    <w:qFormat/>
    <w:rsid w:val="001c6c21"/>
    <w:rPr>
      <w:rFonts w:eastAsia="" w:cs="" w:cstheme="majorBidi" w:eastAsiaTheme="majorEastAsia"/>
      <w:i/>
      <w:iCs/>
      <w:color w:themeColor="text1" w:themeTint="a6" w:val="595959"/>
    </w:rPr>
  </w:style>
  <w:style w:type="character" w:styleId="Nagwek7Znak" w:customStyle="1">
    <w:name w:val="Nagłówek 7 Znak"/>
    <w:basedOn w:val="DefaultParagraphFont"/>
    <w:uiPriority w:val="9"/>
    <w:semiHidden/>
    <w:qFormat/>
    <w:rsid w:val="001c6c21"/>
    <w:rPr>
      <w:rFonts w:eastAsia="" w:cs="" w:cstheme="majorBidi" w:eastAsiaTheme="majorEastAsia"/>
      <w:color w:themeColor="text1" w:themeTint="a6" w:val="595959"/>
    </w:rPr>
  </w:style>
  <w:style w:type="character" w:styleId="Nagwek8Znak" w:customStyle="1">
    <w:name w:val="Nagłówek 8 Znak"/>
    <w:basedOn w:val="DefaultParagraphFont"/>
    <w:uiPriority w:val="9"/>
    <w:semiHidden/>
    <w:qFormat/>
    <w:rsid w:val="001c6c21"/>
    <w:rPr>
      <w:rFonts w:eastAsia="" w:cs="" w:cstheme="majorBidi" w:eastAsiaTheme="majorEastAsia"/>
      <w:i/>
      <w:iCs/>
      <w:color w:themeColor="text1" w:themeTint="d8" w:val="272727"/>
    </w:rPr>
  </w:style>
  <w:style w:type="character" w:styleId="Nagwek9Znak" w:customStyle="1">
    <w:name w:val="Nagłówek 9 Znak"/>
    <w:basedOn w:val="DefaultParagraphFont"/>
    <w:uiPriority w:val="9"/>
    <w:semiHidden/>
    <w:qFormat/>
    <w:rsid w:val="001c6c21"/>
    <w:rPr>
      <w:rFonts w:eastAsia="" w:cs="" w:cstheme="majorBidi" w:eastAsiaTheme="majorEastAsia"/>
      <w:color w:themeColor="text1" w:themeTint="d8" w:val="272727"/>
    </w:rPr>
  </w:style>
  <w:style w:type="character" w:styleId="TytuZnak" w:customStyle="1">
    <w:name w:val="Tytuł Znak"/>
    <w:basedOn w:val="DefaultParagraphFont"/>
    <w:uiPriority w:val="99"/>
    <w:qFormat/>
    <w:rsid w:val="001c6c21"/>
    <w:rPr>
      <w:rFonts w:ascii="Calibri Light" w:hAnsi="Calibri Light" w:eastAsia="" w:cs="" w:asciiTheme="majorHAnsi" w:cstheme="majorBidi" w:eastAsiaTheme="majorEastAsia" w:hAnsiTheme="majorHAnsi"/>
      <w:spacing w:val="-10"/>
      <w:kern w:val="2"/>
      <w:sz w:val="56"/>
      <w:szCs w:val="56"/>
    </w:rPr>
  </w:style>
  <w:style w:type="character" w:styleId="PodtytuZnak" w:customStyle="1">
    <w:name w:val="Podtytuł Znak"/>
    <w:basedOn w:val="DefaultParagraphFont"/>
    <w:uiPriority w:val="11"/>
    <w:qFormat/>
    <w:rsid w:val="001c6c21"/>
    <w:rPr>
      <w:rFonts w:eastAsia="" w:cs="" w:cstheme="majorBidi" w:eastAsiaTheme="majorEastAsia"/>
      <w:color w:themeColor="text1" w:themeTint="a6" w:val="595959"/>
      <w:spacing w:val="15"/>
      <w:sz w:val="28"/>
      <w:szCs w:val="28"/>
    </w:rPr>
  </w:style>
  <w:style w:type="character" w:styleId="CytatZnak" w:customStyle="1">
    <w:name w:val="Cytat Znak"/>
    <w:basedOn w:val="DefaultParagraphFont"/>
    <w:link w:val="Quote"/>
    <w:uiPriority w:val="29"/>
    <w:qFormat/>
    <w:rsid w:val="001c6c21"/>
    <w:rPr>
      <w:i/>
      <w:iCs/>
      <w:color w:themeColor="text1" w:themeTint="bf" w:val="404040"/>
    </w:rPr>
  </w:style>
  <w:style w:type="character" w:styleId="IntenseEmphasis">
    <w:name w:val="Intense Emphasis"/>
    <w:basedOn w:val="DefaultParagraphFont"/>
    <w:uiPriority w:val="21"/>
    <w:qFormat/>
    <w:rsid w:val="001c6c21"/>
    <w:rPr>
      <w:i/>
      <w:iCs/>
      <w:color w:themeColor="accent1" w:themeShade="bf" w:val="2F5496"/>
    </w:rPr>
  </w:style>
  <w:style w:type="character" w:styleId="CytatintensywnyZnak" w:customStyle="1">
    <w:name w:val="Cytat intensywny Znak"/>
    <w:basedOn w:val="DefaultParagraphFont"/>
    <w:link w:val="IntenseQuote"/>
    <w:uiPriority w:val="30"/>
    <w:qFormat/>
    <w:rsid w:val="001c6c21"/>
    <w:rPr>
      <w:i/>
      <w:iCs/>
      <w:color w:themeColor="accent1" w:themeShade="bf" w:val="2F5496"/>
    </w:rPr>
  </w:style>
  <w:style w:type="character" w:styleId="IntenseReference">
    <w:name w:val="Intense Reference"/>
    <w:basedOn w:val="DefaultParagraphFont"/>
    <w:uiPriority w:val="32"/>
    <w:qFormat/>
    <w:rsid w:val="001c6c21"/>
    <w:rPr>
      <w:b/>
      <w:bCs/>
      <w:smallCaps/>
      <w:color w:themeColor="accent1" w:themeShade="bf" w:val="2F5496"/>
      <w:spacing w:val="5"/>
    </w:rPr>
  </w:style>
  <w:style w:type="character" w:styleId="TekstprzypisukocowegoZnak" w:customStyle="1">
    <w:name w:val="Tekst przypisu końcowego Znak"/>
    <w:basedOn w:val="DefaultParagraphFont"/>
    <w:uiPriority w:val="99"/>
    <w:semiHidden/>
    <w:qFormat/>
    <w:rsid w:val="001c6c21"/>
    <w:rPr>
      <w:rFonts w:ascii="Calibri" w:hAnsi="Calibri" w:eastAsia="Calibri" w:cs="Arial"/>
      <w:kern w:val="0"/>
      <w:sz w:val="20"/>
      <w:szCs w:val="20"/>
      <w:lang w:eastAsia="pl-PL"/>
      <w14:ligatures w14:val="none"/>
    </w:rPr>
  </w:style>
  <w:style w:type="character" w:styleId="Znakiprzypiswkocowychuser">
    <w:name w:val="Znaki przypisów końcowych (user)"/>
    <w:uiPriority w:val="99"/>
    <w:semiHidden/>
    <w:qFormat/>
    <w:rsid w:val="001c6c21"/>
    <w:rPr>
      <w:rFonts w:cs="Times New Roman"/>
      <w:vertAlign w:val="superscript"/>
    </w:rPr>
  </w:style>
  <w:style w:type="character" w:styleId="Znakiprzypiswkocowych">
    <w:name w:val="Znaki przypisów końcowych"/>
    <w:qFormat/>
    <w:rPr>
      <w:rFonts w:cs="Times New Roman"/>
      <w:vertAlign w:val="superscript"/>
    </w:rPr>
  </w:style>
  <w:style w:type="character" w:styleId="EndnoteReference">
    <w:name w:val="endnote reference"/>
    <w:rPr>
      <w:rFonts w:cs="Times New Roman"/>
      <w:vertAlign w:val="superscript"/>
    </w:rPr>
  </w:style>
  <w:style w:type="character" w:styleId="TekstpodstawowyZnak" w:customStyle="1">
    <w:name w:val="Tekst podstawowy Znak"/>
    <w:basedOn w:val="DefaultParagraphFont"/>
    <w:uiPriority w:val="99"/>
    <w:qFormat/>
    <w:rsid w:val="001c6c21"/>
    <w:rPr>
      <w:rFonts w:ascii="Calibri" w:hAnsi="Calibri" w:eastAsia="Calibri" w:cs="Arial"/>
      <w:kern w:val="0"/>
      <w:sz w:val="20"/>
      <w:szCs w:val="20"/>
      <w:lang w:eastAsia="pl-PL"/>
      <w14:ligatures w14:val="none"/>
    </w:rPr>
  </w:style>
  <w:style w:type="character" w:styleId="TekstpodstawowywcityZnak" w:customStyle="1">
    <w:name w:val="Tekst podstawowy wcięty Znak"/>
    <w:basedOn w:val="DefaultParagraphFont"/>
    <w:uiPriority w:val="99"/>
    <w:qFormat/>
    <w:rsid w:val="001c6c21"/>
    <w:rPr>
      <w:rFonts w:ascii="Calibri" w:hAnsi="Calibri" w:eastAsia="Calibri" w:cs="Arial"/>
      <w:kern w:val="0"/>
      <w:sz w:val="20"/>
      <w:szCs w:val="20"/>
      <w:lang w:eastAsia="pl-PL"/>
      <w14:ligatures w14:val="none"/>
    </w:rPr>
  </w:style>
  <w:style w:type="character" w:styleId="Tekstpodstawowyzwciciem2Znak" w:customStyle="1">
    <w:name w:val="Tekst podstawowy z wcięciem 2 Znak"/>
    <w:basedOn w:val="TekstpodstawowywcityZnak"/>
    <w:link w:val="BodyTextFirstIndent2"/>
    <w:uiPriority w:val="99"/>
    <w:qFormat/>
    <w:rsid w:val="001c6c21"/>
    <w:rPr>
      <w:rFonts w:ascii="Calibri" w:hAnsi="Calibri" w:eastAsia="Calibri" w:cs="Arial"/>
      <w:kern w:val="0"/>
      <w:sz w:val="20"/>
      <w:szCs w:val="20"/>
      <w:lang w:eastAsia="pl-PL"/>
      <w14:ligatures w14:val="none"/>
    </w:rPr>
  </w:style>
  <w:style w:type="character" w:styleId="NagwekZnak" w:customStyle="1">
    <w:name w:val="Nagłówek Znak"/>
    <w:basedOn w:val="DefaultParagraphFont"/>
    <w:uiPriority w:val="99"/>
    <w:qFormat/>
    <w:rsid w:val="001c6c21"/>
    <w:rPr>
      <w:rFonts w:ascii="Calibri" w:hAnsi="Calibri" w:eastAsia="Calibri" w:cs="Arial"/>
      <w:kern w:val="0"/>
      <w:sz w:val="20"/>
      <w:szCs w:val="20"/>
      <w:lang w:eastAsia="pl-PL"/>
      <w14:ligatures w14:val="none"/>
    </w:rPr>
  </w:style>
  <w:style w:type="character" w:styleId="StopkaZnak" w:customStyle="1">
    <w:name w:val="Stopka Znak"/>
    <w:basedOn w:val="DefaultParagraphFont"/>
    <w:uiPriority w:val="99"/>
    <w:qFormat/>
    <w:rsid w:val="001c6c21"/>
    <w:rPr>
      <w:rFonts w:ascii="Calibri" w:hAnsi="Calibri" w:eastAsia="Calibri" w:cs="Arial"/>
      <w:kern w:val="0"/>
      <w:sz w:val="20"/>
      <w:szCs w:val="20"/>
      <w:lang w:eastAsia="pl-PL"/>
      <w14:ligatures w14:val="none"/>
    </w:rPr>
  </w:style>
  <w:style w:type="character" w:styleId="Hyperlink">
    <w:name w:val="Hyperlink"/>
    <w:uiPriority w:val="99"/>
    <w:rsid w:val="001c6c21"/>
    <w:rPr>
      <w:rFonts w:cs="Times New Roman"/>
      <w:color w:val="0000FF"/>
      <w:u w:val="single"/>
    </w:rPr>
  </w:style>
  <w:style w:type="character" w:styleId="alb" w:customStyle="1">
    <w:name w:val="a_lb"/>
    <w:uiPriority w:val="99"/>
    <w:qFormat/>
    <w:rsid w:val="001c6c21"/>
    <w:rPr>
      <w:rFonts w:cs="Times New Roman"/>
    </w:rPr>
  </w:style>
  <w:style w:type="character" w:styleId="fn-ref" w:customStyle="1">
    <w:name w:val="fn-ref"/>
    <w:uiPriority w:val="99"/>
    <w:qFormat/>
    <w:rsid w:val="001c6c21"/>
    <w:rPr>
      <w:rFonts w:cs="Times New Roman"/>
    </w:rPr>
  </w:style>
  <w:style w:type="character" w:styleId="TekstdymkaZnak" w:customStyle="1">
    <w:name w:val="Tekst dymka Znak"/>
    <w:basedOn w:val="DefaultParagraphFont"/>
    <w:link w:val="BalloonText"/>
    <w:uiPriority w:val="99"/>
    <w:semiHidden/>
    <w:qFormat/>
    <w:rsid w:val="001c6c21"/>
    <w:rPr>
      <w:rFonts w:ascii="Tahoma" w:hAnsi="Tahoma" w:eastAsia="Calibri" w:cs="Tahoma"/>
      <w:kern w:val="0"/>
      <w:sz w:val="16"/>
      <w:szCs w:val="16"/>
      <w:lang w:eastAsia="pl-PL"/>
      <w14:ligatures w14:val="none"/>
    </w:rPr>
  </w:style>
  <w:style w:type="character" w:styleId="CommentReference">
    <w:name w:val="annotation reference"/>
    <w:uiPriority w:val="99"/>
    <w:semiHidden/>
    <w:qFormat/>
    <w:rsid w:val="001c6c21"/>
    <w:rPr>
      <w:rFonts w:cs="Times New Roman"/>
      <w:sz w:val="16"/>
      <w:szCs w:val="16"/>
    </w:rPr>
  </w:style>
  <w:style w:type="character" w:styleId="TekstkomentarzaZnak" w:customStyle="1">
    <w:name w:val="Tekst komentarza Znak"/>
    <w:basedOn w:val="DefaultParagraphFont"/>
    <w:link w:val="CommentText"/>
    <w:uiPriority w:val="99"/>
    <w:semiHidden/>
    <w:qFormat/>
    <w:rsid w:val="001c6c21"/>
    <w:rPr>
      <w:rFonts w:ascii="Calibri" w:hAnsi="Calibri" w:eastAsia="Calibri" w:cs="Arial"/>
      <w:kern w:val="0"/>
      <w:sz w:val="20"/>
      <w:szCs w:val="20"/>
      <w:lang w:eastAsia="pl-PL"/>
      <w14:ligatures w14:val="none"/>
    </w:rPr>
  </w:style>
  <w:style w:type="character" w:styleId="TematkomentarzaZnak" w:customStyle="1">
    <w:name w:val="Temat komentarza Znak"/>
    <w:basedOn w:val="TekstkomentarzaZnak"/>
    <w:link w:val="annotationsubject"/>
    <w:uiPriority w:val="99"/>
    <w:semiHidden/>
    <w:qFormat/>
    <w:rsid w:val="001c6c21"/>
    <w:rPr>
      <w:rFonts w:ascii="Calibri" w:hAnsi="Calibri" w:eastAsia="Calibri" w:cs="Arial"/>
      <w:b/>
      <w:bCs/>
      <w:kern w:val="0"/>
      <w:sz w:val="20"/>
      <w:szCs w:val="20"/>
      <w:lang w:eastAsia="pl-PL"/>
      <w14:ligatures w14:val="none"/>
    </w:rPr>
  </w:style>
  <w:style w:type="character" w:styleId="AkapitzlistZnak" w:customStyle="1">
    <w:name w:val="Akapit z listą Znak"/>
    <w:link w:val="ListParagraph"/>
    <w:uiPriority w:val="99"/>
    <w:qFormat/>
    <w:locked/>
    <w:rsid w:val="001c6c21"/>
    <w:rPr/>
  </w:style>
  <w:style w:type="character" w:styleId="UnresolvedMention">
    <w:name w:val="Unresolved Mention"/>
    <w:basedOn w:val="DefaultParagraphFont"/>
    <w:uiPriority w:val="99"/>
    <w:semiHidden/>
    <w:unhideWhenUsed/>
    <w:qFormat/>
    <w:rsid w:val="001c6c21"/>
    <w:rPr>
      <w:color w:val="605E5C"/>
      <w:shd w:fill="E1DFDD" w:val="clear"/>
    </w:rPr>
  </w:style>
  <w:style w:type="paragraph" w:styleId="Nagwek">
    <w:name w:val="Nagłówek"/>
    <w:basedOn w:val="Normal"/>
    <w:next w:val="BodyText"/>
    <w:qFormat/>
    <w:pPr>
      <w:keepNext w:val="true"/>
      <w:spacing w:before="240" w:after="120"/>
    </w:pPr>
    <w:rPr>
      <w:rFonts w:ascii="Liberation Sans" w:hAnsi="Liberation Sans" w:eastAsia="Microsoft YaHei" w:cs="Arial"/>
      <w:sz w:val="28"/>
      <w:szCs w:val="28"/>
    </w:rPr>
  </w:style>
  <w:style w:type="paragraph" w:styleId="BodyText">
    <w:name w:val="Body Text"/>
    <w:basedOn w:val="Normal"/>
    <w:link w:val="TekstpodstawowyZnak"/>
    <w:uiPriority w:val="99"/>
    <w:rsid w:val="001c6c21"/>
    <w:pPr>
      <w:spacing w:before="0" w:after="120"/>
    </w:pPr>
    <w:rPr/>
  </w:style>
  <w:style w:type="paragraph" w:styleId="List">
    <w:name w:val="List"/>
    <w:basedOn w:val="Normal"/>
    <w:uiPriority w:val="99"/>
    <w:rsid w:val="001c6c21"/>
    <w:pPr>
      <w:spacing w:before="0" w:after="0"/>
      <w:ind w:hanging="283" w:start="283"/>
      <w:contextualSpacing/>
    </w:pPr>
    <w:rPr/>
  </w:style>
  <w:style w:type="paragraph" w:styleId="Caption">
    <w:name w:val="caption"/>
    <w:basedOn w:val="Normal"/>
    <w:qFormat/>
    <w:pPr>
      <w:suppressLineNumbers/>
      <w:spacing w:before="120" w:after="120"/>
    </w:pPr>
    <w:rPr>
      <w:rFonts w:cs="Arial"/>
      <w:i/>
      <w:iCs/>
      <w:sz w:val="24"/>
      <w:szCs w:val="24"/>
    </w:rPr>
  </w:style>
  <w:style w:type="paragraph" w:styleId="Indeks">
    <w:name w:val="Indeks"/>
    <w:basedOn w:val="Normal"/>
    <w:qFormat/>
    <w:pPr>
      <w:suppressLineNumbers/>
    </w:pPr>
    <w:rPr>
      <w:rFonts w:cs="Arial"/>
    </w:rPr>
  </w:style>
  <w:style w:type="paragraph" w:styleId="Nagwekuser">
    <w:name w:val="Nagłówek (user)"/>
    <w:basedOn w:val="Normal"/>
    <w:next w:val="BodyText"/>
    <w:qFormat/>
    <w:pPr>
      <w:keepNext w:val="true"/>
      <w:spacing w:before="240" w:after="120"/>
    </w:pPr>
    <w:rPr>
      <w:rFonts w:ascii="Liberation Sans" w:hAnsi="Liberation Sans" w:eastAsia="Microsoft YaHei" w:cs="Arial"/>
      <w:sz w:val="28"/>
      <w:szCs w:val="28"/>
    </w:rPr>
  </w:style>
  <w:style w:type="paragraph" w:styleId="Indeksuser">
    <w:name w:val="Indeks (user)"/>
    <w:basedOn w:val="Normal"/>
    <w:qFormat/>
    <w:pPr>
      <w:suppressLineNumbers/>
    </w:pPr>
    <w:rPr>
      <w:rFonts w:cs="Arial"/>
    </w:rPr>
  </w:style>
  <w:style w:type="paragraph" w:styleId="Title">
    <w:name w:val="Title"/>
    <w:basedOn w:val="Normal"/>
    <w:next w:val="Normal"/>
    <w:link w:val="TytuZnak"/>
    <w:uiPriority w:val="99"/>
    <w:qFormat/>
    <w:rsid w:val="001c6c21"/>
    <w:pPr>
      <w:spacing w:before="0" w:after="80"/>
      <w:contextualSpacing/>
    </w:pPr>
    <w:rPr>
      <w:rFonts w:ascii="Calibri Light" w:hAnsi="Calibri Light" w:eastAsia="" w:cs="" w:asciiTheme="majorHAnsi" w:cstheme="majorBidi" w:eastAsiaTheme="majorEastAsia" w:hAnsiTheme="majorHAnsi"/>
      <w:spacing w:val="-10"/>
      <w:kern w:val="2"/>
      <w:sz w:val="56"/>
      <w:szCs w:val="56"/>
    </w:rPr>
  </w:style>
  <w:style w:type="paragraph" w:styleId="Subtitle">
    <w:name w:val="Subtitle"/>
    <w:basedOn w:val="Normal"/>
    <w:next w:val="Normal"/>
    <w:link w:val="PodtytuZnak"/>
    <w:uiPriority w:val="11"/>
    <w:qFormat/>
    <w:rsid w:val="001c6c21"/>
    <w:pPr/>
    <w:rPr>
      <w:rFonts w:eastAsia="" w:cs="" w:cstheme="majorBidi" w:eastAsiaTheme="majorEastAsia"/>
      <w:color w:themeColor="text1" w:themeTint="a6" w:val="595959"/>
      <w:spacing w:val="15"/>
      <w:sz w:val="28"/>
      <w:szCs w:val="28"/>
    </w:rPr>
  </w:style>
  <w:style w:type="paragraph" w:styleId="Quote">
    <w:name w:val="Quote"/>
    <w:basedOn w:val="Normal"/>
    <w:next w:val="Normal"/>
    <w:link w:val="CytatZnak"/>
    <w:uiPriority w:val="29"/>
    <w:qFormat/>
    <w:rsid w:val="001c6c21"/>
    <w:pPr>
      <w:spacing w:before="160" w:after="0"/>
      <w:jc w:val="center"/>
    </w:pPr>
    <w:rPr>
      <w:i/>
      <w:iCs/>
      <w:color w:themeColor="text1" w:themeTint="bf" w:val="404040"/>
    </w:rPr>
  </w:style>
  <w:style w:type="paragraph" w:styleId="ListParagraph">
    <w:name w:val="List Paragraph"/>
    <w:basedOn w:val="Normal"/>
    <w:link w:val="AkapitzlistZnak"/>
    <w:uiPriority w:val="99"/>
    <w:qFormat/>
    <w:rsid w:val="001c6c21"/>
    <w:pPr>
      <w:spacing w:before="0" w:after="0"/>
      <w:ind w:start="720"/>
      <w:contextualSpacing/>
    </w:pPr>
    <w:rPr/>
  </w:style>
  <w:style w:type="paragraph" w:styleId="IntenseQuote">
    <w:name w:val="Intense Quote"/>
    <w:basedOn w:val="Normal"/>
    <w:next w:val="Normal"/>
    <w:link w:val="CytatintensywnyZnak"/>
    <w:uiPriority w:val="30"/>
    <w:qFormat/>
    <w:rsid w:val="001c6c21"/>
    <w:pPr>
      <w:pBdr>
        <w:top w:val="single" w:sz="4" w:space="10" w:color="2F5496" w:themeColor="accent1" w:themeShade="bf"/>
        <w:bottom w:val="single" w:sz="4" w:space="10" w:color="2F5496" w:themeColor="accent1" w:themeShade="bf"/>
      </w:pBdr>
      <w:spacing w:before="360" w:after="360"/>
      <w:ind w:start="864" w:end="864"/>
      <w:jc w:val="center"/>
    </w:pPr>
    <w:rPr>
      <w:i/>
      <w:iCs/>
      <w:color w:themeColor="accent1" w:themeShade="bf" w:val="2F5496"/>
    </w:rPr>
  </w:style>
  <w:style w:type="paragraph" w:styleId="EndnoteText">
    <w:name w:val="endnote text"/>
    <w:basedOn w:val="Normal"/>
    <w:link w:val="TekstprzypisukocowegoZnak"/>
    <w:uiPriority w:val="99"/>
    <w:semiHidden/>
    <w:rsid w:val="001c6c21"/>
    <w:pPr/>
    <w:rPr/>
  </w:style>
  <w:style w:type="paragraph" w:styleId="List2">
    <w:name w:val="List 2"/>
    <w:basedOn w:val="Normal"/>
    <w:uiPriority w:val="99"/>
    <w:qFormat/>
    <w:rsid w:val="001c6c21"/>
    <w:pPr>
      <w:spacing w:before="0" w:after="0"/>
      <w:ind w:hanging="283" w:start="566"/>
      <w:contextualSpacing/>
    </w:pPr>
    <w:rPr/>
  </w:style>
  <w:style w:type="paragraph" w:styleId="ListBullet">
    <w:name w:val="List Bullet"/>
    <w:basedOn w:val="Normal"/>
    <w:uiPriority w:val="99"/>
    <w:rsid w:val="001c6c21"/>
    <w:pPr>
      <w:tabs>
        <w:tab w:val="clear" w:pos="708"/>
        <w:tab w:val="left" w:pos="360" w:leader="none"/>
      </w:tabs>
      <w:spacing w:before="0" w:after="0"/>
      <w:ind w:hanging="360" w:start="360"/>
      <w:contextualSpacing/>
    </w:pPr>
    <w:rPr/>
  </w:style>
  <w:style w:type="paragraph" w:styleId="ListBullet2">
    <w:name w:val="List Bullet 2"/>
    <w:basedOn w:val="Normal"/>
    <w:uiPriority w:val="99"/>
    <w:rsid w:val="001c6c21"/>
    <w:pPr>
      <w:tabs>
        <w:tab w:val="clear" w:pos="708"/>
        <w:tab w:val="left" w:pos="643" w:leader="none"/>
      </w:tabs>
      <w:spacing w:before="0" w:after="0"/>
      <w:ind w:hanging="360" w:start="643"/>
      <w:contextualSpacing/>
    </w:pPr>
    <w:rPr/>
  </w:style>
  <w:style w:type="paragraph" w:styleId="ListContinue">
    <w:name w:val="List Continue"/>
    <w:basedOn w:val="Normal"/>
    <w:uiPriority w:val="99"/>
    <w:rsid w:val="001c6c21"/>
    <w:pPr>
      <w:spacing w:before="0" w:after="120"/>
      <w:ind w:start="283"/>
      <w:contextualSpacing/>
    </w:pPr>
    <w:rPr/>
  </w:style>
  <w:style w:type="paragraph" w:styleId="BodyTextIndent">
    <w:name w:val="Body Text Indent"/>
    <w:basedOn w:val="Normal"/>
    <w:link w:val="TekstpodstawowywcityZnak"/>
    <w:uiPriority w:val="99"/>
    <w:rsid w:val="001c6c21"/>
    <w:pPr>
      <w:spacing w:before="0" w:after="120"/>
      <w:ind w:start="283"/>
    </w:pPr>
    <w:rPr/>
  </w:style>
  <w:style w:type="paragraph" w:styleId="BodyTextFirstIndent2">
    <w:name w:val="Body Text First Indent 2"/>
    <w:basedOn w:val="BodyTextIndent"/>
    <w:link w:val="Tekstpodstawowyzwciciem2Znak"/>
    <w:uiPriority w:val="99"/>
    <w:qFormat/>
    <w:rsid w:val="001c6c21"/>
    <w:pPr>
      <w:ind w:firstLine="210"/>
    </w:pPr>
    <w:rPr/>
  </w:style>
  <w:style w:type="paragraph" w:styleId="Gwkaistopkauser">
    <w:name w:val="Główka i stopka (user)"/>
    <w:basedOn w:val="Normal"/>
    <w:qFormat/>
    <w:pPr/>
    <w:rPr/>
  </w:style>
  <w:style w:type="paragraph" w:styleId="Gwkaistopka">
    <w:name w:val="Główka i stopka"/>
    <w:basedOn w:val="Normal"/>
    <w:qFormat/>
    <w:pPr/>
    <w:rPr/>
  </w:style>
  <w:style w:type="paragraph" w:styleId="Header">
    <w:name w:val="header"/>
    <w:basedOn w:val="Normal"/>
    <w:link w:val="NagwekZnak"/>
    <w:uiPriority w:val="99"/>
    <w:rsid w:val="001c6c21"/>
    <w:pPr>
      <w:tabs>
        <w:tab w:val="clear" w:pos="708"/>
        <w:tab w:val="center" w:pos="4536" w:leader="none"/>
        <w:tab w:val="right" w:pos="9072" w:leader="none"/>
      </w:tabs>
    </w:pPr>
    <w:rPr/>
  </w:style>
  <w:style w:type="paragraph" w:styleId="Footer">
    <w:name w:val="footer"/>
    <w:basedOn w:val="Normal"/>
    <w:link w:val="StopkaZnak"/>
    <w:uiPriority w:val="99"/>
    <w:rsid w:val="001c6c21"/>
    <w:pPr>
      <w:tabs>
        <w:tab w:val="clear" w:pos="708"/>
        <w:tab w:val="center" w:pos="4536" w:leader="none"/>
        <w:tab w:val="right" w:pos="9072" w:leader="none"/>
      </w:tabs>
    </w:pPr>
    <w:rPr/>
  </w:style>
  <w:style w:type="paragraph" w:styleId="BalloonText">
    <w:name w:val="Balloon Text"/>
    <w:basedOn w:val="Normal"/>
    <w:link w:val="TekstdymkaZnak"/>
    <w:uiPriority w:val="99"/>
    <w:semiHidden/>
    <w:qFormat/>
    <w:rsid w:val="001c6c21"/>
    <w:pPr/>
    <w:rPr>
      <w:rFonts w:ascii="Tahoma" w:hAnsi="Tahoma" w:cs="Tahoma"/>
      <w:sz w:val="16"/>
      <w:szCs w:val="16"/>
    </w:rPr>
  </w:style>
  <w:style w:type="paragraph" w:styleId="CommentText">
    <w:name w:val="annotation text"/>
    <w:basedOn w:val="Normal"/>
    <w:link w:val="TekstkomentarzaZnak"/>
    <w:uiPriority w:val="99"/>
    <w:semiHidden/>
    <w:rsid w:val="001c6c21"/>
    <w:pPr/>
    <w:rPr/>
  </w:style>
  <w:style w:type="paragraph" w:styleId="annotationsubject">
    <w:name w:val="annotation subject"/>
    <w:basedOn w:val="CommentText"/>
    <w:next w:val="CommentText"/>
    <w:link w:val="TematkomentarzaZnak"/>
    <w:uiPriority w:val="99"/>
    <w:semiHidden/>
    <w:qFormat/>
    <w:rsid w:val="001c6c21"/>
    <w:pPr/>
    <w:rPr>
      <w:b/>
      <w:bCs/>
    </w:rPr>
  </w:style>
  <w:style w:type="paragraph" w:styleId="NoSpacing">
    <w:name w:val="No Spacing"/>
    <w:uiPriority w:val="99"/>
    <w:qFormat/>
    <w:rsid w:val="001c6c21"/>
    <w:pPr>
      <w:widowControl/>
      <w:suppressAutoHyphens w:val="true"/>
      <w:bidi w:val="0"/>
      <w:spacing w:lineRule="auto" w:line="240" w:before="0" w:after="0"/>
      <w:jc w:val="start"/>
    </w:pPr>
    <w:rPr>
      <w:rFonts w:ascii="Calibri" w:hAnsi="Calibri" w:eastAsia="Calibri" w:cs="Times New Roman"/>
      <w:color w:val="auto"/>
      <w:kern w:val="0"/>
      <w:sz w:val="22"/>
      <w:szCs w:val="22"/>
      <w:lang w:val="pl-PL" w:eastAsia="ar-SA" w:bidi="ar-SA"/>
      <w14:ligatures w14:val="none"/>
    </w:rPr>
  </w:style>
  <w:style w:type="paragraph" w:styleId="Kolorowalistaakcent11" w:customStyle="1">
    <w:name w:val="Kolorowa lista — akcent 11"/>
    <w:basedOn w:val="Normal"/>
    <w:uiPriority w:val="99"/>
    <w:qFormat/>
    <w:rsid w:val="001c6c21"/>
    <w:pPr>
      <w:spacing w:lineRule="auto" w:line="276" w:before="0" w:after="200"/>
      <w:ind w:start="720"/>
      <w:contextualSpacing/>
    </w:pPr>
    <w:rPr>
      <w:rFonts w:ascii="Wingdings" w:hAnsi="Wingdings" w:eastAsia="Times New Roman" w:cs="Times New Roman"/>
      <w:sz w:val="22"/>
      <w:szCs w:val="22"/>
      <w:lang w:eastAsia="en-US"/>
    </w:rPr>
  </w:style>
  <w:style w:type="paragraph" w:styleId="Default" w:customStyle="1">
    <w:name w:val="Default"/>
    <w:uiPriority w:val="99"/>
    <w:qFormat/>
    <w:rsid w:val="001c6c21"/>
    <w:pPr>
      <w:widowControl/>
      <w:suppressAutoHyphens w:val="true"/>
      <w:bidi w:val="0"/>
      <w:spacing w:lineRule="auto" w:line="240" w:before="0" w:after="0"/>
      <w:jc w:val="start"/>
    </w:pPr>
    <w:rPr>
      <w:rFonts w:ascii="Times New Roman" w:hAnsi="Times New Roman" w:eastAsia="Calibri" w:cs="Times New Roman"/>
      <w:color w:val="000000"/>
      <w:kern w:val="0"/>
      <w:sz w:val="24"/>
      <w:szCs w:val="24"/>
      <w:lang w:val="pl-PL" w:eastAsia="en-US" w:bidi="ar-SA"/>
      <w14:ligatures w14:val="none"/>
    </w:rPr>
  </w:style>
  <w:style w:type="paragraph" w:styleId="Bezodstpw1" w:customStyle="1">
    <w:name w:val="Bez odstępów1"/>
    <w:uiPriority w:val="99"/>
    <w:qFormat/>
    <w:rsid w:val="001c6c21"/>
    <w:pPr>
      <w:widowControl/>
      <w:suppressAutoHyphens w:val="true"/>
      <w:bidi w:val="0"/>
      <w:spacing w:lineRule="auto" w:line="240" w:before="0" w:after="0"/>
      <w:jc w:val="start"/>
    </w:pPr>
    <w:rPr>
      <w:rFonts w:ascii="Times New Roman" w:hAnsi="Times New Roman" w:eastAsia="Times New Roman" w:cs="Times New Roman"/>
      <w:color w:val="auto"/>
      <w:kern w:val="0"/>
      <w:sz w:val="20"/>
      <w:szCs w:val="20"/>
      <w:lang w:val="pl-PL" w:eastAsia="pl-PL" w:bidi="ar-SA"/>
      <w14:ligatures w14:val="none"/>
    </w:rPr>
  </w:style>
  <w:style w:type="paragraph" w:styleId="Revision">
    <w:name w:val="Revision"/>
    <w:uiPriority w:val="99"/>
    <w:semiHidden/>
    <w:qFormat/>
    <w:rsid w:val="001c6c21"/>
    <w:pPr>
      <w:widowControl/>
      <w:suppressAutoHyphens w:val="true"/>
      <w:bidi w:val="0"/>
      <w:spacing w:lineRule="auto" w:line="240" w:before="0" w:after="0"/>
      <w:jc w:val="start"/>
    </w:pPr>
    <w:rPr>
      <w:rFonts w:ascii="Calibri" w:hAnsi="Calibri" w:eastAsia="Calibri" w:cs="Arial"/>
      <w:color w:val="auto"/>
      <w:kern w:val="0"/>
      <w:sz w:val="20"/>
      <w:szCs w:val="20"/>
      <w:lang w:val="pl-PL" w:eastAsia="pl-PL" w:bidi="ar-SA"/>
      <w14:ligatures w14:val="none"/>
    </w:rPr>
  </w:style>
  <w:style w:type="paragraph" w:styleId="Zawartotabeli">
    <w:name w:val="Zawartość tabeli"/>
    <w:basedOn w:val="Normal"/>
    <w:qFormat/>
    <w:pPr>
      <w:widowControl w:val="false"/>
      <w:suppressLineNumbers/>
    </w:pPr>
    <w:rPr/>
  </w:style>
  <w:style w:type="paragraph" w:styleId="Nagwektabeli">
    <w:name w:val="Nagłówek tabeli"/>
    <w:basedOn w:val="Zawartotabeli"/>
    <w:qFormat/>
    <w:pPr>
      <w:suppressLineNumbers/>
      <w:jc w:val="center"/>
    </w:pPr>
    <w:rPr>
      <w:b/>
      <w:bCs/>
    </w:rPr>
  </w:style>
  <w:style w:type="numbering" w:styleId="Bezlistyuser" w:default="1">
    <w:name w:val="Bez listy (user)"/>
    <w:uiPriority w:val="99"/>
    <w:semiHidden/>
    <w:unhideWhenUsed/>
    <w:qFormat/>
  </w:style>
  <w:style w:type="table" w:default="1" w:styleId="Standardowy">
    <w:name w:val="Normal Table"/>
    <w:uiPriority w:val="99"/>
    <w:semiHidden/>
    <w:unhideWhenUsed/>
    <w:tblPr>
      <w:tblCellMar>
        <w:top w:w="0" w:type="dxa"/>
        <w:left w:w="108" w:type="dxa"/>
        <w:bottom w:w="0" w:type="dxa"/>
        <w:right w:w="108" w:type="dxa"/>
      </w:tblCellMar>
    </w:tblPr>
  </w:style>
  <w:style w:type="table" w:styleId="Tabela-Siatka">
    <w:name w:val="Table Grid"/>
    <w:basedOn w:val="Standardowy"/>
    <w:uiPriority w:val="99"/>
    <w:rsid w:val="001c6c21"/>
    <w:pPr>
      <w:spacing w:after="0" w:line="240" w:lineRule="auto"/>
    </w:pPr>
    <w:rPr>
      <w:sz w:val="20"/>
      <w:szCs w:val="20"/>
      <w:lang w:eastAsia="pl-PL"/>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left w:w="0" w:type="dxa"/>
        <w:right w:w="0" w:type="dxa"/>
      </w:tblCellMar>
    </w:tblPr>
  </w:style>
  <w:style w:type="table" w:customStyle="1" w:styleId="TableNormal">
    <w:name w:val="Table Normal"/>
    <w:uiPriority w:val="2"/>
    <w:semiHidden/>
    <w:unhideWhenUsed/>
    <w:qFormat/>
    <w:rsid w:val="001c6c21"/>
    <w:pPr>
      <w:spacing w:after="0" w:line="240" w:lineRule="auto"/>
    </w:pPr>
    <w:rPr>
      <w:sz w:val="22"/>
      <w:szCs w:val="22"/>
      <w:lang w:val="en-US"/>
    </w:rPr>
    <w:tblPr>
      <w:tblCellMar>
        <w:top w:w="0" w:type="dxa"/>
        <w:left w:w="0" w:type="dxa"/>
        <w:bottom w:w="0" w:type="dxa"/>
        <w:right w:w="0" w:type="dxa"/>
      </w:tblCellMar>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settings" Target="settings.xml"/><Relationship Id="rId4" Type="http://schemas.openxmlformats.org/officeDocument/2006/relationships/theme" Target="theme/theme1.xml"/>
</Relationships>
</file>

<file path=word/theme/theme1.xml><?xml version="1.0" encoding="utf-8"?>
<a:theme xmlns:a="http://schemas.openxmlformats.org/drawingml/2006/main" xmlns:r="http://schemas.openxmlformats.org/officeDocument/2006/relationships" name="Motyw pakietu Office">
  <a:themeElements>
    <a:clrScheme name="Pakiet Office">
      <a:dk1>
        <a:srgbClr val="000000"/>
      </a:dk1>
      <a:lt1>
        <a:srgbClr val="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pitchFamily="0" charset="1"/>
        <a:ea typeface=""/>
        <a:cs typeface=""/>
      </a:majorFont>
      <a:minorFont>
        <a:latin typeface="Calibri" panose="020F0502020204030204" pitchFamily="0" charset="1"/>
        <a:ea typeface=""/>
        <a:cs typeface=""/>
      </a:minorFont>
    </a:fontScheme>
    <a:fmtScheme>
      <a:fillStyleLst>
        <a:solidFill>
          <a:schemeClr val="phClr"/>
        </a:solidFill>
        <a:gradFill>
          <a:gsLst>
            <a:gs pos="0">
              <a:schemeClr val="phClr">
                <a:lumMod val="110000"/>
                <a:tint val="67000"/>
              </a:schemeClr>
            </a:gs>
            <a:gs pos="50000">
              <a:schemeClr val="phClr">
                <a:lumMod val="105000"/>
                <a:tint val="73000"/>
              </a:schemeClr>
            </a:gs>
            <a:gs pos="100000">
              <a:schemeClr val="phClr">
                <a:lumMod val="105000"/>
                <a:tint val="81000"/>
              </a:schemeClr>
            </a:gs>
          </a:gsLst>
          <a:lin ang="5400000" scaled="0"/>
          <a:tileRect l="0" t="0" r="0" b="0"/>
        </a:gradFill>
        <a:gradFill>
          <a:gsLst>
            <a:gs pos="0">
              <a:schemeClr val="phClr">
                <a:lumMod val="102000"/>
                <a:tint val="94000"/>
              </a:schemeClr>
            </a:gs>
            <a:gs pos="50000">
              <a:schemeClr val="phClr">
                <a:lumMod val="100000"/>
                <a:shade val="100000"/>
              </a:schemeClr>
            </a:gs>
            <a:gs pos="100000">
              <a:schemeClr val="phClr">
                <a:lumMod val="99000"/>
                <a:shade val="78000"/>
              </a:schemeClr>
            </a:gs>
          </a:gsLst>
          <a:lin ang="5400000" scaled="0"/>
          <a:tileRect l="0" t="0" r="0" b="0"/>
        </a:gradFill>
      </a:fillStyleLst>
      <a:lnStyleLst>
        <a:ln w="6350" cap="flat" cmpd="sng" algn="ctr">
          <a:prstDash val="solid"/>
          <a:miter lim="800000"/>
        </a:ln>
        <a:ln w="12700" cap="flat" cmpd="sng" algn="ctr">
          <a:prstDash val="solid"/>
          <a:miter lim="800000"/>
        </a:ln>
        <a:ln w="19050" cap="flat" cmpd="sng" algn="ctr">
          <a:prstDash val="solid"/>
          <a:miter lim="800000"/>
        </a:ln>
      </a:lnStyleLst>
      <a:effectStyleLst>
        <a:effectStyle>
          <a:effectLst/>
        </a:effectStyle>
        <a:effectStyle>
          <a:effectLst/>
        </a:effectStyle>
        <a:effectStyle>
          <a:effectLst/>
        </a:effectStyle>
      </a:effectStyleLst>
      <a:bgFillStyleLst>
        <a:solidFill>
          <a:schemeClr val="phClr"/>
        </a:solidFill>
        <a:solidFill>
          <a:schemeClr val="phClr">
            <a:tint val="95000"/>
          </a:schemeClr>
        </a:solidFill>
        <a:gradFill>
          <a:gsLst>
            <a:gs pos="0">
              <a:schemeClr val="phClr">
                <a:tint val="93000"/>
                <a:shade val="98000"/>
                <a:lumMod val="102000"/>
              </a:schemeClr>
            </a:gs>
            <a:gs pos="50000">
              <a:schemeClr val="phClr">
                <a:tint val="98000"/>
                <a:shade val="90000"/>
                <a:lumMod val="103000"/>
              </a:schemeClr>
            </a:gs>
            <a:gs pos="100000">
              <a:schemeClr val="phClr">
                <a:shade val="63000"/>
              </a:schemeClr>
            </a:gs>
          </a:gsLst>
          <a:lin ang="5400000" scaled="0"/>
          <a:tileRect l="0" t="0" r="0" b="0"/>
        </a:gradFill>
      </a:bgFillStyleLst>
    </a:fmtScheme>
  </a:themeElements>
</a:theme>
</file>

<file path=docProps/app.xml><?xml version="1.0" encoding="utf-8"?>
<Properties xmlns="http://schemas.openxmlformats.org/officeDocument/2006/extended-properties" xmlns:vt="http://schemas.openxmlformats.org/officeDocument/2006/docPropsVTypes">
  <Template>Normal.dotm</Template>
  <TotalTime>191</TotalTime>
  <Application>LibreOffice/25.8.6.2$Windows_X86_64 LibreOffice_project/b4b39682cd9868fa725bc664aff94278d315bd04</Application>
  <AppVersion>15.0000</AppVersion>
  <Pages>3</Pages>
  <Words>428</Words>
  <Characters>2334</Characters>
  <CharactersWithSpaces>2684</CharactersWithSpaces>
  <Paragraphs>91</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2026-01-21T22:05:00Z</dcterms:created>
  <dc:creator>Piotr Kazimierczak</dc:creator>
  <dc:description/>
  <dc:language>pl-PL</dc:language>
  <cp:lastModifiedBy>Sebastian Drabik</cp:lastModifiedBy>
  <dcterms:modified xsi:type="dcterms:W3CDTF">2026-05-22T14:31:23Z</dcterms:modified>
  <cp:revision>39</cp:revision>
  <dc:subject/>
  <dc:title/>
</cp:coreProperties>
</file>

<file path=docProps/custom.xml><?xml version="1.0" encoding="utf-8"?>
<Properties xmlns="http://schemas.openxmlformats.org/officeDocument/2006/custom-properties" xmlns:vt="http://schemas.openxmlformats.org/officeDocument/2006/docPropsVTypes"/>
</file>