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rFonts w:ascii="Calibri" w:hAnsi="Calibri" w:cs="Arial"/>
          <w:b/>
          <w:bCs/>
          <w:i/>
          <w:i/>
          <w:iCs/>
          <w:sz w:val="22"/>
          <w:szCs w:val="22"/>
        </w:rPr>
      </w:pPr>
      <w:r>
        <w:rPr>
          <w:rFonts w:cs="Arial" w:ascii="Calibri" w:hAnsi="Calibri"/>
          <w:b/>
          <w:i/>
          <w:sz w:val="22"/>
          <w:szCs w:val="22"/>
        </w:rPr>
        <w:t>Załącznik nr 4 Wzór oświadczenia o braku powiązań z Zamawiającym</w:t>
      </w:r>
    </w:p>
    <w:p>
      <w:pPr>
        <w:pStyle w:val="Normal"/>
        <w:jc w:val="center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cstheme="minorHAnsi"/>
          <w:b/>
          <w:sz w:val="22"/>
          <w:szCs w:val="22"/>
        </w:rPr>
        <w:t xml:space="preserve">OŚWIADCZENIE O BRAKU POWIĄZAŃ KAPITAŁOWYCH LUB OSOBOWYCH 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</w:pP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Zakup i dostawa sprzętu medycznego -ZAPYTANIE OFERTOWE </w:t>
        <w:br/>
        <w:t xml:space="preserve">nr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7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/BD/Feniks/2025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>w ramach przedsięwzięcia nr 01OW/8639/I/2024  Wsparcie podstawowej opieki zdrowotnej (POZ) FENX.06.01-IP.03-001/23.</w:t>
      </w:r>
    </w:p>
    <w:p>
      <w:pPr>
        <w:pStyle w:val="Normal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Oświadczam/y, iż podmiot składający ofertę nie jest powiązany osobowo lub kapitałowo z Zamawiającym. Przez powiązania kapitałowe lub osobowe rozumie się wzajemne powiązania między Zamawiającymi lub osobami upoważnionymi do zaciągania zobowiązań w imieniu Zamawiającego lub osobami wykonującymi w imieniu Zamawiającego czynności związane z przeprowadzeniem procedury wyboru wykonawcy a Wykonawcą, polegające w szczególności na: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uczestniczeniu w spółce jako wspólnik spółki cywilnej lub spółki osobowej,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posiadaniu co najmniej 10% udziałów lub akcji,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pełnieniu funkcji członka organu nadzorczego lub zarządzającego, prokurenta, pełnomocnika,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pozostawaniu w takim stosunku prawnym lub faktycznym, który może budzić uzasadnione wątpliwości, co do bezstronności w wyborze wykonawcy, w szczególności pozostawanie w związku małżeńskim, w stosunku pokrewieństwa lub powinowactwa w linii prostej, pokrewieństwa lub powinowactwa w linii bocznej do drugiego stopnia lub w stosunku przysposobienia, opieki lub kurateli.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Pomiędzy Wykonawcą a Zamawiającym nie istnieją wymienione powyżej powiązania.</w:t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left="5529"/>
        <w:rPr>
          <w:rFonts w:ascii="Calibri" w:hAnsi="Calibri" w:cs="Arial"/>
          <w:b/>
          <w:i/>
          <w:i/>
          <w:sz w:val="22"/>
          <w:szCs w:val="22"/>
        </w:rPr>
      </w:pPr>
      <w:bookmarkStart w:id="0" w:name="_Toc347394159"/>
      <w:bookmarkStart w:id="1" w:name="_Toc336605842"/>
      <w:bookmarkStart w:id="2" w:name="_Toc384279259"/>
      <w:bookmarkStart w:id="3" w:name="_Toc381599959"/>
      <w:bookmarkStart w:id="4" w:name="_Toc370302691"/>
      <w:r>
        <w:rPr>
          <w:rFonts w:cs="Arial" w:ascii="Calibri" w:hAnsi="Calibri"/>
          <w:i/>
          <w:sz w:val="22"/>
          <w:szCs w:val="22"/>
        </w:rPr>
        <w:t>Podpis osób uprawnionych do składania oświadczeń woli w imieniu Wykonawcy oraz pieczątka / pieczątki</w:t>
      </w:r>
      <w:bookmarkEnd w:id="0"/>
      <w:bookmarkEnd w:id="1"/>
      <w:bookmarkEnd w:id="2"/>
      <w:bookmarkEnd w:id="3"/>
      <w:bookmarkEnd w:id="4"/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Application>LibreOffice/25.2.6.2$Windows_X86_64 LibreOffice_project/729c5bfe710f5eb71ed3bbde9e06a6065e9c6c5d</Application>
  <AppVersion>15.0000</AppVersion>
  <Pages>1</Pages>
  <Words>196</Words>
  <Characters>1385</Characters>
  <CharactersWithSpaces>1571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pl-PL</dc:language>
  <cp:lastModifiedBy>Sebastian Drabik</cp:lastModifiedBy>
  <dcterms:modified xsi:type="dcterms:W3CDTF">2025-11-03T09:52:41Z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